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06" w:rsidRPr="00F1170A" w:rsidRDefault="004B6B06" w:rsidP="004B6B06">
      <w:pPr>
        <w:tabs>
          <w:tab w:val="center" w:pos="4876"/>
          <w:tab w:val="center" w:pos="4961"/>
          <w:tab w:val="left" w:pos="8535"/>
          <w:tab w:val="left" w:pos="8985"/>
        </w:tabs>
        <w:jc w:val="center"/>
        <w:rPr>
          <w:sz w:val="28"/>
          <w:szCs w:val="28"/>
        </w:rPr>
      </w:pPr>
      <w:r w:rsidRPr="00F1170A">
        <w:rPr>
          <w:sz w:val="28"/>
          <w:szCs w:val="28"/>
        </w:rPr>
        <w:t>РОССИЙСКАЯ ФЕДЕРАЦИЯ</w:t>
      </w:r>
    </w:p>
    <w:p w:rsidR="004B6B06" w:rsidRPr="00F1170A" w:rsidRDefault="004B6B06" w:rsidP="004B6B06">
      <w:pPr>
        <w:jc w:val="center"/>
        <w:rPr>
          <w:sz w:val="28"/>
          <w:szCs w:val="28"/>
        </w:rPr>
      </w:pPr>
      <w:r w:rsidRPr="00F1170A">
        <w:rPr>
          <w:sz w:val="28"/>
          <w:szCs w:val="28"/>
        </w:rPr>
        <w:t>РОСТОВСКАЯ ОБЛАСТЬ</w:t>
      </w:r>
    </w:p>
    <w:p w:rsidR="004B6B06" w:rsidRPr="00F1170A" w:rsidRDefault="0060699C" w:rsidP="004B6B06">
      <w:pPr>
        <w:jc w:val="center"/>
        <w:rPr>
          <w:sz w:val="28"/>
          <w:szCs w:val="28"/>
        </w:rPr>
      </w:pPr>
      <w:r>
        <w:rPr>
          <w:sz w:val="28"/>
          <w:szCs w:val="28"/>
        </w:rPr>
        <w:t>ОРЛОВСКИЙ РАЙОН</w:t>
      </w:r>
      <w:r w:rsidR="004B6B06" w:rsidRPr="00F1170A">
        <w:rPr>
          <w:sz w:val="28"/>
          <w:szCs w:val="28"/>
        </w:rPr>
        <w:br/>
        <w:t>МУНИЦИПАЛЬНОЕ ОБРАЗОВАНИЕ</w:t>
      </w:r>
    </w:p>
    <w:p w:rsidR="004B6B06" w:rsidRPr="00F1170A" w:rsidRDefault="004B6B06" w:rsidP="004B6B06">
      <w:pPr>
        <w:jc w:val="center"/>
        <w:rPr>
          <w:sz w:val="28"/>
          <w:szCs w:val="28"/>
        </w:rPr>
      </w:pPr>
      <w:r w:rsidRPr="00F1170A">
        <w:rPr>
          <w:sz w:val="28"/>
          <w:szCs w:val="28"/>
        </w:rPr>
        <w:t>«</w:t>
      </w:r>
      <w:r>
        <w:rPr>
          <w:sz w:val="28"/>
          <w:szCs w:val="28"/>
        </w:rPr>
        <w:t>ВОЛОЧАЕВСКОЕ</w:t>
      </w:r>
      <w:r w:rsidRPr="00F1170A">
        <w:rPr>
          <w:sz w:val="28"/>
          <w:szCs w:val="28"/>
        </w:rPr>
        <w:t xml:space="preserve"> СЕЛЬСКОЕ ПОСЕЛЕНИЕ»</w:t>
      </w:r>
    </w:p>
    <w:p w:rsidR="004B6B06" w:rsidRPr="00F1170A" w:rsidRDefault="004B6B06" w:rsidP="004B6B06">
      <w:pPr>
        <w:jc w:val="center"/>
        <w:rPr>
          <w:sz w:val="28"/>
          <w:szCs w:val="28"/>
        </w:rPr>
      </w:pPr>
    </w:p>
    <w:p w:rsidR="004B6B06" w:rsidRPr="00F1170A" w:rsidRDefault="004B6B06" w:rsidP="004B6B06">
      <w:pPr>
        <w:jc w:val="center"/>
        <w:rPr>
          <w:sz w:val="28"/>
          <w:szCs w:val="28"/>
        </w:rPr>
      </w:pPr>
      <w:r w:rsidRPr="00F1170A">
        <w:rPr>
          <w:sz w:val="28"/>
          <w:szCs w:val="28"/>
        </w:rPr>
        <w:t xml:space="preserve">АДМИНИСТРАЦИЯ  </w:t>
      </w:r>
      <w:r>
        <w:rPr>
          <w:sz w:val="28"/>
          <w:szCs w:val="28"/>
        </w:rPr>
        <w:t xml:space="preserve">ВОЛОЧАЕВСКОГО </w:t>
      </w:r>
      <w:r w:rsidRPr="00F1170A">
        <w:rPr>
          <w:sz w:val="28"/>
          <w:szCs w:val="28"/>
        </w:rPr>
        <w:t xml:space="preserve"> СЕЛЬСКОГО ПОСЕЛЕНИЯ</w:t>
      </w:r>
    </w:p>
    <w:p w:rsidR="004B6B06" w:rsidRDefault="004B6B06" w:rsidP="004B6B06">
      <w:pPr>
        <w:tabs>
          <w:tab w:val="center" w:pos="4876"/>
          <w:tab w:val="left" w:pos="8074"/>
          <w:tab w:val="left" w:pos="8580"/>
        </w:tabs>
        <w:rPr>
          <w:sz w:val="28"/>
          <w:szCs w:val="28"/>
        </w:rPr>
      </w:pPr>
    </w:p>
    <w:p w:rsidR="004B6B06" w:rsidRPr="00B807C5" w:rsidRDefault="004B6B06" w:rsidP="004B6B06">
      <w:pPr>
        <w:tabs>
          <w:tab w:val="left" w:pos="2910"/>
        </w:tabs>
        <w:jc w:val="center"/>
        <w:rPr>
          <w:sz w:val="28"/>
          <w:szCs w:val="28"/>
        </w:rPr>
      </w:pPr>
      <w:r w:rsidRPr="00B807C5">
        <w:rPr>
          <w:sz w:val="28"/>
          <w:szCs w:val="28"/>
        </w:rPr>
        <w:t>ПОСТАНОВЛЕНИЕ</w:t>
      </w:r>
    </w:p>
    <w:p w:rsidR="004B6B06" w:rsidRDefault="004B6B06" w:rsidP="004B6B06">
      <w:pPr>
        <w:jc w:val="center"/>
        <w:rPr>
          <w:b/>
          <w:sz w:val="28"/>
          <w:szCs w:val="28"/>
        </w:rPr>
      </w:pPr>
    </w:p>
    <w:p w:rsidR="004B6B06" w:rsidRPr="00B807C5" w:rsidRDefault="001E2EDC" w:rsidP="004B6B06">
      <w:pPr>
        <w:spacing w:line="360" w:lineRule="auto"/>
        <w:jc w:val="center"/>
        <w:rPr>
          <w:sz w:val="28"/>
        </w:rPr>
      </w:pPr>
      <w:r>
        <w:rPr>
          <w:sz w:val="28"/>
          <w:szCs w:val="28"/>
        </w:rPr>
        <w:t>14</w:t>
      </w:r>
      <w:r w:rsidR="004B6B06">
        <w:rPr>
          <w:sz w:val="28"/>
          <w:szCs w:val="28"/>
        </w:rPr>
        <w:t>.03</w:t>
      </w:r>
      <w:r w:rsidR="004B6B06" w:rsidRPr="00B807C5">
        <w:rPr>
          <w:sz w:val="28"/>
          <w:szCs w:val="28"/>
        </w:rPr>
        <w:t>.</w:t>
      </w:r>
      <w:r w:rsidR="00F14443">
        <w:rPr>
          <w:sz w:val="28"/>
          <w:szCs w:val="28"/>
        </w:rPr>
        <w:t>202</w:t>
      </w:r>
      <w:r>
        <w:rPr>
          <w:sz w:val="28"/>
          <w:szCs w:val="28"/>
        </w:rPr>
        <w:t>5</w:t>
      </w:r>
      <w:r w:rsidR="004B6B06" w:rsidRPr="00B807C5">
        <w:rPr>
          <w:sz w:val="28"/>
        </w:rPr>
        <w:tab/>
        <w:t xml:space="preserve">                     </w:t>
      </w:r>
      <w:r w:rsidR="0060699C">
        <w:rPr>
          <w:sz w:val="28"/>
        </w:rPr>
        <w:t xml:space="preserve">       </w:t>
      </w:r>
      <w:r w:rsidR="001D3712">
        <w:rPr>
          <w:sz w:val="28"/>
        </w:rPr>
        <w:t xml:space="preserve">         </w:t>
      </w:r>
      <w:r w:rsidR="004B6B06" w:rsidRPr="00B807C5">
        <w:rPr>
          <w:sz w:val="28"/>
        </w:rPr>
        <w:t xml:space="preserve">      № </w:t>
      </w:r>
      <w:r>
        <w:rPr>
          <w:sz w:val="28"/>
        </w:rPr>
        <w:t>40</w:t>
      </w:r>
      <w:r w:rsidR="004B6B06" w:rsidRPr="00B807C5">
        <w:rPr>
          <w:sz w:val="28"/>
        </w:rPr>
        <w:t xml:space="preserve">      </w:t>
      </w:r>
      <w:r w:rsidR="0060699C">
        <w:rPr>
          <w:sz w:val="28"/>
        </w:rPr>
        <w:t xml:space="preserve">       </w:t>
      </w:r>
      <w:r w:rsidR="004B6B06" w:rsidRPr="00B807C5">
        <w:rPr>
          <w:sz w:val="28"/>
        </w:rPr>
        <w:t xml:space="preserve">  </w:t>
      </w:r>
      <w:r w:rsidR="004B6B06">
        <w:rPr>
          <w:sz w:val="28"/>
        </w:rPr>
        <w:t xml:space="preserve"> </w:t>
      </w:r>
      <w:r w:rsidR="004B6B06" w:rsidRPr="00B807C5">
        <w:rPr>
          <w:sz w:val="28"/>
        </w:rPr>
        <w:t xml:space="preserve">                   п. Волочаевский</w:t>
      </w:r>
    </w:p>
    <w:p w:rsidR="00227B1D" w:rsidRDefault="00227B1D" w:rsidP="00227B1D">
      <w:pPr>
        <w:pStyle w:val="a3"/>
        <w:rPr>
          <w:szCs w:val="28"/>
        </w:rPr>
      </w:pPr>
    </w:p>
    <w:p w:rsidR="00F26C13" w:rsidRDefault="007B5AF3" w:rsidP="003A7A35">
      <w:pPr>
        <w:shd w:val="clear" w:color="auto" w:fill="FFFFFF"/>
        <w:autoSpaceDE w:val="0"/>
        <w:autoSpaceDN w:val="0"/>
        <w:adjustRightInd w:val="0"/>
        <w:jc w:val="center"/>
        <w:rPr>
          <w:color w:val="000000"/>
          <w:sz w:val="28"/>
          <w:szCs w:val="28"/>
        </w:rPr>
      </w:pPr>
      <w:r>
        <w:rPr>
          <w:sz w:val="28"/>
          <w:szCs w:val="28"/>
        </w:rPr>
        <w:t>Об</w:t>
      </w:r>
      <w:r w:rsidR="00F406A4">
        <w:rPr>
          <w:sz w:val="28"/>
          <w:szCs w:val="28"/>
        </w:rPr>
        <w:t xml:space="preserve"> </w:t>
      </w:r>
      <w:r>
        <w:rPr>
          <w:sz w:val="28"/>
          <w:szCs w:val="28"/>
        </w:rPr>
        <w:t>утверждении</w:t>
      </w:r>
      <w:r w:rsidR="00F406A4">
        <w:rPr>
          <w:sz w:val="28"/>
          <w:szCs w:val="28"/>
        </w:rPr>
        <w:t xml:space="preserve"> </w:t>
      </w:r>
      <w:r>
        <w:rPr>
          <w:sz w:val="28"/>
          <w:szCs w:val="28"/>
        </w:rPr>
        <w:t>отчета</w:t>
      </w:r>
      <w:r w:rsidR="00F406A4">
        <w:rPr>
          <w:sz w:val="28"/>
          <w:szCs w:val="28"/>
        </w:rPr>
        <w:t xml:space="preserve"> </w:t>
      </w:r>
      <w:r w:rsidR="001A5343" w:rsidRPr="001A5343">
        <w:rPr>
          <w:sz w:val="28"/>
          <w:szCs w:val="28"/>
        </w:rPr>
        <w:t>о</w:t>
      </w:r>
      <w:r w:rsidR="00D438EC">
        <w:rPr>
          <w:sz w:val="28"/>
          <w:szCs w:val="28"/>
        </w:rPr>
        <w:t xml:space="preserve"> </w:t>
      </w:r>
      <w:r w:rsidR="001A5343" w:rsidRPr="001A5343">
        <w:rPr>
          <w:sz w:val="28"/>
          <w:szCs w:val="28"/>
        </w:rPr>
        <w:t>реализации</w:t>
      </w:r>
      <w:r w:rsidR="00EB4559">
        <w:rPr>
          <w:sz w:val="28"/>
          <w:szCs w:val="28"/>
        </w:rPr>
        <w:t xml:space="preserve"> </w:t>
      </w:r>
      <w:r w:rsidR="00D438EC">
        <w:rPr>
          <w:sz w:val="28"/>
          <w:szCs w:val="28"/>
        </w:rPr>
        <w:t>муниципальной</w:t>
      </w:r>
      <w:r w:rsidR="001A5343">
        <w:rPr>
          <w:sz w:val="28"/>
          <w:szCs w:val="28"/>
        </w:rPr>
        <w:t xml:space="preserve"> программы</w:t>
      </w:r>
      <w:r w:rsidR="00D33002" w:rsidRPr="00D33002">
        <w:rPr>
          <w:kern w:val="2"/>
          <w:sz w:val="28"/>
          <w:szCs w:val="28"/>
        </w:rPr>
        <w:t xml:space="preserve"> </w:t>
      </w:r>
      <w:r w:rsidR="00D33002">
        <w:rPr>
          <w:kern w:val="2"/>
          <w:sz w:val="28"/>
          <w:szCs w:val="28"/>
        </w:rPr>
        <w:t>Волочаевского</w:t>
      </w:r>
      <w:r w:rsidR="00D33002" w:rsidRPr="006778FC">
        <w:rPr>
          <w:kern w:val="2"/>
          <w:sz w:val="28"/>
          <w:szCs w:val="28"/>
        </w:rPr>
        <w:t xml:space="preserve"> </w:t>
      </w:r>
      <w:r w:rsidR="00D33002">
        <w:rPr>
          <w:kern w:val="2"/>
          <w:sz w:val="28"/>
          <w:szCs w:val="28"/>
        </w:rPr>
        <w:t>сельского поселения</w:t>
      </w:r>
      <w:r w:rsidR="00D438EC">
        <w:rPr>
          <w:sz w:val="28"/>
          <w:szCs w:val="28"/>
        </w:rPr>
        <w:t xml:space="preserve"> </w:t>
      </w:r>
      <w:r w:rsidRPr="0003503A">
        <w:rPr>
          <w:sz w:val="28"/>
          <w:szCs w:val="28"/>
        </w:rPr>
        <w:t>«</w:t>
      </w:r>
      <w:r w:rsidR="00780B70">
        <w:rPr>
          <w:color w:val="000000"/>
          <w:sz w:val="28"/>
          <w:szCs w:val="28"/>
        </w:rPr>
        <w:t>Развитие</w:t>
      </w:r>
      <w:r w:rsidR="00F406A4">
        <w:rPr>
          <w:color w:val="000000"/>
          <w:sz w:val="28"/>
          <w:szCs w:val="28"/>
        </w:rPr>
        <w:t xml:space="preserve"> </w:t>
      </w:r>
      <w:r w:rsidR="00780B70">
        <w:rPr>
          <w:color w:val="000000"/>
          <w:sz w:val="28"/>
          <w:szCs w:val="28"/>
        </w:rPr>
        <w:t>транспортной системы</w:t>
      </w:r>
      <w:r w:rsidRPr="0003503A">
        <w:rPr>
          <w:color w:val="000000"/>
          <w:sz w:val="28"/>
          <w:szCs w:val="28"/>
        </w:rPr>
        <w:t>»</w:t>
      </w:r>
      <w:r w:rsidR="00BA2C28">
        <w:rPr>
          <w:color w:val="000000"/>
          <w:sz w:val="28"/>
          <w:szCs w:val="28"/>
        </w:rPr>
        <w:t xml:space="preserve"> </w:t>
      </w:r>
      <w:r>
        <w:rPr>
          <w:color w:val="000000"/>
          <w:sz w:val="28"/>
          <w:szCs w:val="28"/>
        </w:rPr>
        <w:t xml:space="preserve">за </w:t>
      </w:r>
      <w:r w:rsidR="001E2EDC">
        <w:rPr>
          <w:color w:val="000000"/>
          <w:sz w:val="28"/>
          <w:szCs w:val="28"/>
        </w:rPr>
        <w:t>2024</w:t>
      </w:r>
      <w:r>
        <w:rPr>
          <w:color w:val="000000"/>
          <w:sz w:val="28"/>
          <w:szCs w:val="28"/>
        </w:rPr>
        <w:t xml:space="preserve"> год</w:t>
      </w:r>
    </w:p>
    <w:p w:rsidR="007B5AF3" w:rsidRDefault="007B5AF3" w:rsidP="006A71E6">
      <w:pPr>
        <w:shd w:val="clear" w:color="auto" w:fill="FFFFFF"/>
        <w:autoSpaceDE w:val="0"/>
        <w:autoSpaceDN w:val="0"/>
        <w:adjustRightInd w:val="0"/>
        <w:ind w:firstLine="708"/>
        <w:jc w:val="both"/>
        <w:rPr>
          <w:color w:val="000000"/>
          <w:sz w:val="28"/>
          <w:szCs w:val="28"/>
        </w:rPr>
      </w:pPr>
    </w:p>
    <w:p w:rsidR="006A71E6" w:rsidRDefault="007B5AF3" w:rsidP="006A71E6">
      <w:pPr>
        <w:shd w:val="clear" w:color="auto" w:fill="FFFFFF"/>
        <w:autoSpaceDE w:val="0"/>
        <w:autoSpaceDN w:val="0"/>
        <w:adjustRightInd w:val="0"/>
        <w:ind w:firstLine="708"/>
        <w:jc w:val="both"/>
        <w:rPr>
          <w:color w:val="000000"/>
          <w:sz w:val="28"/>
          <w:szCs w:val="28"/>
        </w:rPr>
      </w:pPr>
      <w:r w:rsidRPr="0013570A">
        <w:rPr>
          <w:sz w:val="28"/>
          <w:szCs w:val="28"/>
        </w:rPr>
        <w:t xml:space="preserve">В соответствии с </w:t>
      </w:r>
      <w:hyperlink r:id="rId8" w:history="1">
        <w:r w:rsidRPr="0013570A">
          <w:rPr>
            <w:sz w:val="28"/>
            <w:szCs w:val="28"/>
          </w:rPr>
          <w:t>постановлением</w:t>
        </w:r>
      </w:hyperlink>
      <w:r w:rsidRPr="0013570A">
        <w:rPr>
          <w:sz w:val="28"/>
          <w:szCs w:val="28"/>
        </w:rPr>
        <w:t xml:space="preserve"> Администрации </w:t>
      </w:r>
      <w:r w:rsidR="00807D6D">
        <w:rPr>
          <w:color w:val="000000"/>
          <w:sz w:val="28"/>
          <w:szCs w:val="28"/>
        </w:rPr>
        <w:t>Волочаевского</w:t>
      </w:r>
      <w:r w:rsidRPr="0013570A">
        <w:rPr>
          <w:sz w:val="28"/>
          <w:szCs w:val="28"/>
        </w:rPr>
        <w:t xml:space="preserve"> сельского поселения от </w:t>
      </w:r>
      <w:r w:rsidR="00D33002">
        <w:rPr>
          <w:bCs/>
          <w:sz w:val="28"/>
          <w:szCs w:val="28"/>
        </w:rPr>
        <w:t xml:space="preserve">01.02.2018 № 17 </w:t>
      </w:r>
      <w:r>
        <w:rPr>
          <w:sz w:val="28"/>
          <w:szCs w:val="28"/>
        </w:rPr>
        <w:t xml:space="preserve">«Об утверждении Порядка разработки, реализации и оценки эффективности муниципальных программ </w:t>
      </w:r>
      <w:r w:rsidR="00807D6D">
        <w:rPr>
          <w:color w:val="000000"/>
          <w:sz w:val="28"/>
          <w:szCs w:val="28"/>
        </w:rPr>
        <w:t>Волочаевского</w:t>
      </w:r>
      <w:r w:rsidRPr="0013570A">
        <w:rPr>
          <w:sz w:val="28"/>
          <w:szCs w:val="28"/>
        </w:rPr>
        <w:t xml:space="preserve"> </w:t>
      </w:r>
      <w:r>
        <w:rPr>
          <w:sz w:val="28"/>
          <w:szCs w:val="28"/>
        </w:rPr>
        <w:t>сельского поселения»,</w:t>
      </w:r>
      <w:r w:rsidR="006A71E6" w:rsidRPr="006A71E6">
        <w:rPr>
          <w:color w:val="000000"/>
          <w:sz w:val="28"/>
          <w:szCs w:val="28"/>
        </w:rPr>
        <w:t xml:space="preserve"> </w:t>
      </w:r>
      <w:r w:rsidR="006A71E6">
        <w:rPr>
          <w:color w:val="000000"/>
          <w:sz w:val="28"/>
          <w:szCs w:val="28"/>
        </w:rPr>
        <w:t xml:space="preserve">Администрация Волочаевского сельского поселения </w:t>
      </w:r>
      <w:r w:rsidR="006A71E6" w:rsidRPr="00477CC5">
        <w:rPr>
          <w:b/>
          <w:color w:val="000000"/>
          <w:spacing w:val="20"/>
          <w:sz w:val="28"/>
          <w:szCs w:val="28"/>
        </w:rPr>
        <w:t>постановляет:</w:t>
      </w:r>
    </w:p>
    <w:p w:rsidR="002A6437" w:rsidRDefault="002A6437" w:rsidP="000330BA">
      <w:pPr>
        <w:shd w:val="clear" w:color="auto" w:fill="FFFFFF"/>
        <w:autoSpaceDE w:val="0"/>
        <w:autoSpaceDN w:val="0"/>
        <w:adjustRightInd w:val="0"/>
        <w:ind w:firstLine="720"/>
        <w:jc w:val="both"/>
        <w:rPr>
          <w:sz w:val="28"/>
          <w:szCs w:val="28"/>
        </w:rPr>
      </w:pPr>
    </w:p>
    <w:p w:rsidR="006A71E6" w:rsidRPr="00F26C13" w:rsidRDefault="006A71E6" w:rsidP="000330BA">
      <w:pPr>
        <w:shd w:val="clear" w:color="auto" w:fill="FFFFFF"/>
        <w:autoSpaceDE w:val="0"/>
        <w:autoSpaceDN w:val="0"/>
        <w:adjustRightInd w:val="0"/>
        <w:ind w:firstLine="720"/>
        <w:jc w:val="both"/>
        <w:rPr>
          <w:sz w:val="28"/>
          <w:szCs w:val="28"/>
        </w:rPr>
      </w:pPr>
    </w:p>
    <w:p w:rsidR="007B5AF3" w:rsidRPr="00A5442D" w:rsidRDefault="001A5343" w:rsidP="001A5343">
      <w:pPr>
        <w:shd w:val="clear" w:color="auto" w:fill="FFFFFF"/>
        <w:autoSpaceDE w:val="0"/>
        <w:autoSpaceDN w:val="0"/>
        <w:adjustRightInd w:val="0"/>
        <w:jc w:val="both"/>
        <w:rPr>
          <w:sz w:val="28"/>
          <w:szCs w:val="28"/>
        </w:rPr>
      </w:pPr>
      <w:r>
        <w:rPr>
          <w:sz w:val="28"/>
          <w:szCs w:val="28"/>
        </w:rPr>
        <w:tab/>
      </w:r>
      <w:r w:rsidR="007B5AF3" w:rsidRPr="00A5442D">
        <w:rPr>
          <w:sz w:val="28"/>
          <w:szCs w:val="28"/>
        </w:rPr>
        <w:t xml:space="preserve">1. Утвердить отчет </w:t>
      </w:r>
      <w:r w:rsidRPr="001A5343">
        <w:rPr>
          <w:sz w:val="28"/>
          <w:szCs w:val="28"/>
        </w:rPr>
        <w:t>о</w:t>
      </w:r>
      <w:r>
        <w:rPr>
          <w:sz w:val="28"/>
          <w:szCs w:val="28"/>
        </w:rPr>
        <w:t xml:space="preserve"> </w:t>
      </w:r>
      <w:r w:rsidRPr="001A5343">
        <w:rPr>
          <w:sz w:val="28"/>
          <w:szCs w:val="28"/>
        </w:rPr>
        <w:t>реализации</w:t>
      </w:r>
      <w:r>
        <w:rPr>
          <w:sz w:val="28"/>
          <w:szCs w:val="28"/>
        </w:rPr>
        <w:t xml:space="preserve"> муниципальной программы </w:t>
      </w:r>
      <w:r w:rsidR="007B5AF3">
        <w:rPr>
          <w:sz w:val="28"/>
          <w:szCs w:val="28"/>
        </w:rPr>
        <w:t>«</w:t>
      </w:r>
      <w:r w:rsidR="00780B70">
        <w:rPr>
          <w:color w:val="000000"/>
          <w:sz w:val="28"/>
          <w:szCs w:val="28"/>
        </w:rPr>
        <w:t>Развитие транспортной системы</w:t>
      </w:r>
      <w:r w:rsidR="007B5AF3">
        <w:rPr>
          <w:sz w:val="28"/>
          <w:szCs w:val="28"/>
        </w:rPr>
        <w:t>»</w:t>
      </w:r>
      <w:r w:rsidR="007B5AF3">
        <w:rPr>
          <w:color w:val="000000"/>
          <w:sz w:val="28"/>
          <w:szCs w:val="28"/>
        </w:rPr>
        <w:t xml:space="preserve">, по результатам за </w:t>
      </w:r>
      <w:r w:rsidR="001E2EDC">
        <w:rPr>
          <w:color w:val="000000"/>
          <w:sz w:val="28"/>
          <w:szCs w:val="28"/>
        </w:rPr>
        <w:t>2024</w:t>
      </w:r>
      <w:r w:rsidR="007B5AF3">
        <w:rPr>
          <w:color w:val="000000"/>
          <w:sz w:val="28"/>
          <w:szCs w:val="28"/>
        </w:rPr>
        <w:t xml:space="preserve"> год,</w:t>
      </w:r>
      <w:r w:rsidR="00D33002" w:rsidRPr="00D33002">
        <w:rPr>
          <w:kern w:val="2"/>
          <w:sz w:val="28"/>
          <w:szCs w:val="28"/>
        </w:rPr>
        <w:t xml:space="preserve"> </w:t>
      </w:r>
      <w:r w:rsidR="00D33002" w:rsidRPr="000F204A">
        <w:rPr>
          <w:kern w:val="2"/>
          <w:sz w:val="28"/>
          <w:szCs w:val="28"/>
        </w:rPr>
        <w:t xml:space="preserve">утвержденной постановлением </w:t>
      </w:r>
      <w:r w:rsidR="00D33002">
        <w:rPr>
          <w:kern w:val="2"/>
          <w:sz w:val="28"/>
          <w:szCs w:val="28"/>
        </w:rPr>
        <w:t>Администрации Волочаевского сельского поселения</w:t>
      </w:r>
      <w:r w:rsidR="00D33002" w:rsidRPr="000F204A">
        <w:rPr>
          <w:kern w:val="2"/>
          <w:sz w:val="28"/>
          <w:szCs w:val="28"/>
        </w:rPr>
        <w:t xml:space="preserve"> от </w:t>
      </w:r>
      <w:r w:rsidR="004B6B06">
        <w:rPr>
          <w:kern w:val="2"/>
          <w:sz w:val="28"/>
          <w:szCs w:val="28"/>
        </w:rPr>
        <w:t>30</w:t>
      </w:r>
      <w:r w:rsidR="00D33002" w:rsidRPr="000F204A">
        <w:rPr>
          <w:kern w:val="2"/>
          <w:sz w:val="28"/>
          <w:szCs w:val="28"/>
        </w:rPr>
        <w:t>.</w:t>
      </w:r>
      <w:r w:rsidR="00D33002">
        <w:rPr>
          <w:kern w:val="2"/>
          <w:sz w:val="28"/>
          <w:szCs w:val="28"/>
        </w:rPr>
        <w:t>1</w:t>
      </w:r>
      <w:r w:rsidR="004B6B06">
        <w:rPr>
          <w:kern w:val="2"/>
          <w:sz w:val="28"/>
          <w:szCs w:val="28"/>
        </w:rPr>
        <w:t>1</w:t>
      </w:r>
      <w:r w:rsidR="00D33002" w:rsidRPr="000F204A">
        <w:rPr>
          <w:kern w:val="2"/>
          <w:sz w:val="28"/>
          <w:szCs w:val="28"/>
        </w:rPr>
        <w:t>.201</w:t>
      </w:r>
      <w:r w:rsidR="004B6B06">
        <w:rPr>
          <w:kern w:val="2"/>
          <w:sz w:val="28"/>
          <w:szCs w:val="28"/>
        </w:rPr>
        <w:t>8</w:t>
      </w:r>
      <w:r w:rsidR="00D33002" w:rsidRPr="000F204A">
        <w:rPr>
          <w:kern w:val="2"/>
          <w:sz w:val="28"/>
          <w:szCs w:val="28"/>
        </w:rPr>
        <w:t xml:space="preserve"> № </w:t>
      </w:r>
      <w:r w:rsidR="00D33002">
        <w:rPr>
          <w:kern w:val="2"/>
          <w:sz w:val="28"/>
          <w:szCs w:val="28"/>
        </w:rPr>
        <w:t>1</w:t>
      </w:r>
      <w:r w:rsidR="004B6B06">
        <w:rPr>
          <w:kern w:val="2"/>
          <w:sz w:val="28"/>
          <w:szCs w:val="28"/>
        </w:rPr>
        <w:t>35</w:t>
      </w:r>
      <w:r w:rsidR="00D33002">
        <w:rPr>
          <w:kern w:val="2"/>
          <w:sz w:val="28"/>
          <w:szCs w:val="28"/>
        </w:rPr>
        <w:t>,</w:t>
      </w:r>
      <w:r w:rsidR="007B5AF3">
        <w:rPr>
          <w:color w:val="000000"/>
          <w:sz w:val="28"/>
          <w:szCs w:val="28"/>
        </w:rPr>
        <w:t xml:space="preserve"> согласно приложени</w:t>
      </w:r>
      <w:r>
        <w:rPr>
          <w:color w:val="000000"/>
          <w:sz w:val="28"/>
          <w:szCs w:val="28"/>
        </w:rPr>
        <w:t>ю</w:t>
      </w:r>
      <w:r w:rsidR="007B5AF3">
        <w:rPr>
          <w:color w:val="000000"/>
          <w:sz w:val="28"/>
          <w:szCs w:val="28"/>
        </w:rPr>
        <w:t xml:space="preserve"> к настоящему постановлению.</w:t>
      </w:r>
    </w:p>
    <w:p w:rsidR="00D33002" w:rsidRPr="00335F33" w:rsidRDefault="00D33002" w:rsidP="00D33002">
      <w:pPr>
        <w:autoSpaceDE w:val="0"/>
        <w:autoSpaceDN w:val="0"/>
        <w:adjustRightInd w:val="0"/>
        <w:ind w:firstLine="540"/>
        <w:jc w:val="both"/>
        <w:rPr>
          <w:sz w:val="28"/>
          <w:szCs w:val="28"/>
        </w:rPr>
      </w:pPr>
      <w:r w:rsidRPr="00335F33">
        <w:rPr>
          <w:sz w:val="28"/>
          <w:szCs w:val="28"/>
        </w:rPr>
        <w:t>2.</w:t>
      </w:r>
      <w:r w:rsidR="005B0049" w:rsidRPr="005B0049">
        <w:rPr>
          <w:sz w:val="28"/>
          <w:szCs w:val="28"/>
        </w:rPr>
        <w:t xml:space="preserve"> </w:t>
      </w:r>
      <w:r w:rsidR="005B0049" w:rsidRPr="00335F33">
        <w:rPr>
          <w:sz w:val="28"/>
          <w:szCs w:val="28"/>
        </w:rPr>
        <w:t>Настоящее постановление вступает в силу с момента его обнародования</w:t>
      </w:r>
      <w:r w:rsidR="005B0049">
        <w:rPr>
          <w:sz w:val="28"/>
          <w:szCs w:val="28"/>
        </w:rPr>
        <w:t xml:space="preserve"> </w:t>
      </w:r>
      <w:r w:rsidR="005B0049" w:rsidRPr="00EE7CC5">
        <w:rPr>
          <w:sz w:val="28"/>
          <w:szCs w:val="28"/>
        </w:rPr>
        <w:t>(опуб</w:t>
      </w:r>
      <w:r w:rsidR="005B0049">
        <w:rPr>
          <w:sz w:val="28"/>
          <w:szCs w:val="28"/>
        </w:rPr>
        <w:t>ликования).</w:t>
      </w:r>
    </w:p>
    <w:p w:rsidR="00D33002" w:rsidRDefault="00D33002" w:rsidP="00D33002">
      <w:pPr>
        <w:autoSpaceDE w:val="0"/>
        <w:ind w:firstLine="567"/>
        <w:jc w:val="both"/>
        <w:rPr>
          <w:sz w:val="28"/>
          <w:szCs w:val="28"/>
        </w:rPr>
      </w:pPr>
      <w:r w:rsidRPr="00335F33">
        <w:rPr>
          <w:sz w:val="28"/>
          <w:szCs w:val="28"/>
        </w:rPr>
        <w:t>3</w:t>
      </w:r>
      <w:r>
        <w:rPr>
          <w:sz w:val="28"/>
          <w:szCs w:val="28"/>
        </w:rPr>
        <w:t>.</w:t>
      </w:r>
      <w:r w:rsidRPr="00335F33">
        <w:rPr>
          <w:sz w:val="28"/>
          <w:szCs w:val="28"/>
        </w:rPr>
        <w:t>Контроль за выполнением постановления оставляю за собой.</w:t>
      </w:r>
    </w:p>
    <w:p w:rsidR="00D33002" w:rsidRDefault="00D33002" w:rsidP="00D33002">
      <w:pPr>
        <w:autoSpaceDE w:val="0"/>
        <w:ind w:firstLine="567"/>
        <w:jc w:val="both"/>
        <w:rPr>
          <w:sz w:val="28"/>
        </w:rPr>
      </w:pPr>
    </w:p>
    <w:p w:rsidR="00D33002" w:rsidRDefault="00D33002" w:rsidP="00D33002">
      <w:pPr>
        <w:rPr>
          <w:sz w:val="28"/>
        </w:rPr>
      </w:pPr>
    </w:p>
    <w:p w:rsidR="00D33002" w:rsidRDefault="00D33002" w:rsidP="00D33002">
      <w:pPr>
        <w:rPr>
          <w:sz w:val="28"/>
        </w:rPr>
      </w:pPr>
      <w:r>
        <w:rPr>
          <w:sz w:val="28"/>
        </w:rPr>
        <w:t>Г</w:t>
      </w:r>
      <w:r w:rsidRPr="00A37DC2">
        <w:rPr>
          <w:sz w:val="28"/>
        </w:rPr>
        <w:t>лав</w:t>
      </w:r>
      <w:r>
        <w:rPr>
          <w:sz w:val="28"/>
        </w:rPr>
        <w:t>а</w:t>
      </w:r>
      <w:r w:rsidRPr="00A37DC2">
        <w:rPr>
          <w:sz w:val="28"/>
        </w:rPr>
        <w:t xml:space="preserve"> </w:t>
      </w:r>
      <w:r>
        <w:rPr>
          <w:sz w:val="28"/>
        </w:rPr>
        <w:t>Администрации</w:t>
      </w:r>
    </w:p>
    <w:p w:rsidR="00D33002" w:rsidRDefault="00D33002" w:rsidP="00D33002">
      <w:pPr>
        <w:rPr>
          <w:sz w:val="28"/>
        </w:rPr>
      </w:pPr>
      <w:r w:rsidRPr="00A37DC2">
        <w:rPr>
          <w:sz w:val="28"/>
        </w:rPr>
        <w:t xml:space="preserve">Волочаевского сельского поселения                          </w:t>
      </w:r>
      <w:r>
        <w:rPr>
          <w:sz w:val="28"/>
        </w:rPr>
        <w:t xml:space="preserve">                       </w:t>
      </w:r>
      <w:r w:rsidR="00F14443">
        <w:rPr>
          <w:sz w:val="28"/>
        </w:rPr>
        <w:t>С.А. Гаршина</w:t>
      </w:r>
    </w:p>
    <w:p w:rsidR="006A71E6" w:rsidRDefault="006A71E6" w:rsidP="006A71E6">
      <w:pPr>
        <w:rPr>
          <w:sz w:val="28"/>
        </w:rPr>
      </w:pPr>
    </w:p>
    <w:p w:rsidR="004912FF" w:rsidRDefault="004912FF" w:rsidP="00F26C13">
      <w:pPr>
        <w:rPr>
          <w:sz w:val="28"/>
        </w:rPr>
      </w:pPr>
    </w:p>
    <w:p w:rsidR="004912FF" w:rsidRDefault="004912FF" w:rsidP="00F26C13">
      <w:pPr>
        <w:rPr>
          <w:sz w:val="28"/>
        </w:rPr>
      </w:pPr>
    </w:p>
    <w:p w:rsidR="004912FF" w:rsidRDefault="004912FF" w:rsidP="00F26C13">
      <w:pPr>
        <w:rPr>
          <w:sz w:val="28"/>
        </w:rPr>
      </w:pPr>
    </w:p>
    <w:p w:rsidR="007B5AF3" w:rsidRDefault="007B5AF3" w:rsidP="00600722">
      <w:pPr>
        <w:ind w:left="5670"/>
        <w:rPr>
          <w:sz w:val="28"/>
        </w:rPr>
        <w:sectPr w:rsidR="007B5AF3" w:rsidSect="007144DB">
          <w:footerReference w:type="even" r:id="rId9"/>
          <w:footerReference w:type="default" r:id="rId10"/>
          <w:pgSz w:w="11907" w:h="16840" w:code="9"/>
          <w:pgMar w:top="426" w:right="708" w:bottom="1134" w:left="1134" w:header="720" w:footer="720" w:gutter="0"/>
          <w:cols w:space="720"/>
          <w:titlePg/>
        </w:sectPr>
      </w:pPr>
    </w:p>
    <w:p w:rsidR="00024F12" w:rsidRDefault="00600722" w:rsidP="007B5AF3">
      <w:pPr>
        <w:ind w:left="5670"/>
        <w:jc w:val="right"/>
        <w:rPr>
          <w:sz w:val="24"/>
          <w:szCs w:val="24"/>
        </w:rPr>
      </w:pPr>
      <w:r w:rsidRPr="00600722">
        <w:rPr>
          <w:sz w:val="24"/>
          <w:szCs w:val="24"/>
        </w:rPr>
        <w:lastRenderedPageBreak/>
        <w:t xml:space="preserve">Приложение </w:t>
      </w:r>
    </w:p>
    <w:p w:rsidR="00024F12" w:rsidRDefault="00600722" w:rsidP="007B5AF3">
      <w:pPr>
        <w:ind w:left="5670"/>
        <w:jc w:val="right"/>
        <w:rPr>
          <w:sz w:val="24"/>
          <w:szCs w:val="24"/>
        </w:rPr>
      </w:pPr>
      <w:r w:rsidRPr="00600722">
        <w:rPr>
          <w:sz w:val="24"/>
          <w:szCs w:val="24"/>
        </w:rPr>
        <w:t xml:space="preserve">к </w:t>
      </w:r>
      <w:r w:rsidR="00157E6D">
        <w:rPr>
          <w:sz w:val="24"/>
          <w:szCs w:val="24"/>
        </w:rPr>
        <w:t>постановлению</w:t>
      </w:r>
      <w:r w:rsidR="00024F12">
        <w:rPr>
          <w:sz w:val="24"/>
          <w:szCs w:val="24"/>
        </w:rPr>
        <w:t xml:space="preserve"> </w:t>
      </w:r>
      <w:r w:rsidRPr="00600722">
        <w:rPr>
          <w:sz w:val="24"/>
          <w:szCs w:val="24"/>
        </w:rPr>
        <w:t xml:space="preserve">Администрации </w:t>
      </w:r>
    </w:p>
    <w:p w:rsidR="00024F12" w:rsidRDefault="007D0E9F" w:rsidP="007B5AF3">
      <w:pPr>
        <w:ind w:left="5670"/>
        <w:jc w:val="right"/>
        <w:rPr>
          <w:sz w:val="24"/>
          <w:szCs w:val="24"/>
        </w:rPr>
      </w:pPr>
      <w:r>
        <w:rPr>
          <w:sz w:val="24"/>
          <w:szCs w:val="24"/>
        </w:rPr>
        <w:t xml:space="preserve"> </w:t>
      </w:r>
      <w:r w:rsidR="00556AD5">
        <w:rPr>
          <w:sz w:val="24"/>
          <w:szCs w:val="24"/>
        </w:rPr>
        <w:t>Волочаевского</w:t>
      </w:r>
      <w:r w:rsidR="00227B1D">
        <w:rPr>
          <w:sz w:val="24"/>
          <w:szCs w:val="24"/>
        </w:rPr>
        <w:t xml:space="preserve"> </w:t>
      </w:r>
      <w:r>
        <w:rPr>
          <w:sz w:val="24"/>
          <w:szCs w:val="24"/>
        </w:rPr>
        <w:t>сельского поселения</w:t>
      </w:r>
      <w:r w:rsidR="00600722" w:rsidRPr="00600722">
        <w:rPr>
          <w:sz w:val="24"/>
          <w:szCs w:val="24"/>
        </w:rPr>
        <w:t xml:space="preserve"> </w:t>
      </w:r>
    </w:p>
    <w:p w:rsidR="00600722" w:rsidRPr="00600722" w:rsidRDefault="00600722" w:rsidP="007B5AF3">
      <w:pPr>
        <w:ind w:left="5670"/>
        <w:jc w:val="right"/>
        <w:rPr>
          <w:sz w:val="24"/>
          <w:szCs w:val="24"/>
        </w:rPr>
      </w:pPr>
      <w:r w:rsidRPr="00600722">
        <w:rPr>
          <w:sz w:val="24"/>
          <w:szCs w:val="24"/>
        </w:rPr>
        <w:t>от</w:t>
      </w:r>
      <w:r w:rsidR="00FD3144">
        <w:rPr>
          <w:sz w:val="24"/>
          <w:szCs w:val="24"/>
        </w:rPr>
        <w:t xml:space="preserve"> </w:t>
      </w:r>
      <w:r w:rsidR="001E2EDC">
        <w:rPr>
          <w:sz w:val="24"/>
          <w:szCs w:val="24"/>
        </w:rPr>
        <w:t>14</w:t>
      </w:r>
      <w:r w:rsidR="001A0E90">
        <w:rPr>
          <w:sz w:val="24"/>
          <w:szCs w:val="24"/>
        </w:rPr>
        <w:t>.0</w:t>
      </w:r>
      <w:r w:rsidR="00C8540F">
        <w:rPr>
          <w:sz w:val="24"/>
          <w:szCs w:val="24"/>
        </w:rPr>
        <w:t>3</w:t>
      </w:r>
      <w:r w:rsidR="004B6B06">
        <w:rPr>
          <w:sz w:val="24"/>
          <w:szCs w:val="24"/>
        </w:rPr>
        <w:t>.</w:t>
      </w:r>
      <w:r w:rsidR="00E36751">
        <w:rPr>
          <w:sz w:val="24"/>
          <w:szCs w:val="24"/>
        </w:rPr>
        <w:t>202</w:t>
      </w:r>
      <w:r w:rsidR="001E2EDC">
        <w:rPr>
          <w:sz w:val="24"/>
          <w:szCs w:val="24"/>
        </w:rPr>
        <w:t>5</w:t>
      </w:r>
      <w:r>
        <w:rPr>
          <w:sz w:val="24"/>
          <w:szCs w:val="24"/>
        </w:rPr>
        <w:t xml:space="preserve"> №</w:t>
      </w:r>
      <w:r w:rsidR="00112871">
        <w:rPr>
          <w:sz w:val="24"/>
          <w:szCs w:val="24"/>
        </w:rPr>
        <w:t>4</w:t>
      </w:r>
      <w:r w:rsidR="001E2EDC">
        <w:rPr>
          <w:sz w:val="24"/>
          <w:szCs w:val="24"/>
        </w:rPr>
        <w:t>0</w:t>
      </w:r>
    </w:p>
    <w:p w:rsidR="007B5AF3" w:rsidRPr="003244F5" w:rsidRDefault="007B5AF3" w:rsidP="007B5AF3">
      <w:pPr>
        <w:widowControl w:val="0"/>
        <w:autoSpaceDE w:val="0"/>
        <w:autoSpaceDN w:val="0"/>
        <w:adjustRightInd w:val="0"/>
        <w:jc w:val="right"/>
        <w:outlineLvl w:val="2"/>
      </w:pPr>
    </w:p>
    <w:p w:rsidR="00CD2DB0" w:rsidRPr="007E2072" w:rsidRDefault="00CD2DB0" w:rsidP="00CD2DB0">
      <w:pPr>
        <w:autoSpaceDE w:val="0"/>
        <w:autoSpaceDN w:val="0"/>
        <w:adjustRightInd w:val="0"/>
        <w:jc w:val="center"/>
        <w:rPr>
          <w:sz w:val="28"/>
          <w:szCs w:val="28"/>
        </w:rPr>
      </w:pPr>
      <w:bookmarkStart w:id="0" w:name="Par1326"/>
      <w:bookmarkEnd w:id="0"/>
      <w:r w:rsidRPr="007E2072">
        <w:rPr>
          <w:sz w:val="28"/>
          <w:szCs w:val="28"/>
        </w:rPr>
        <w:t>Отчет</w:t>
      </w:r>
    </w:p>
    <w:p w:rsidR="00C8540F" w:rsidRDefault="00CD2DB0" w:rsidP="00CD2DB0">
      <w:pPr>
        <w:suppressAutoHyphens/>
        <w:jc w:val="center"/>
        <w:rPr>
          <w:kern w:val="2"/>
          <w:sz w:val="28"/>
          <w:szCs w:val="28"/>
          <w:lang w:eastAsia="en-US"/>
        </w:rPr>
      </w:pPr>
      <w:r>
        <w:rPr>
          <w:sz w:val="28"/>
          <w:szCs w:val="28"/>
        </w:rPr>
        <w:t>о</w:t>
      </w:r>
      <w:r w:rsidRPr="007E2072">
        <w:rPr>
          <w:sz w:val="28"/>
          <w:szCs w:val="28"/>
        </w:rPr>
        <w:t xml:space="preserve"> реализации муниципальной программы </w:t>
      </w:r>
      <w:r>
        <w:rPr>
          <w:sz w:val="28"/>
          <w:szCs w:val="28"/>
        </w:rPr>
        <w:t>Волочаевского</w:t>
      </w:r>
      <w:r w:rsidRPr="007E2072">
        <w:rPr>
          <w:sz w:val="28"/>
          <w:szCs w:val="28"/>
        </w:rPr>
        <w:t xml:space="preserve"> сельского поселения </w:t>
      </w:r>
      <w:r w:rsidR="00581CE2" w:rsidRPr="00641C01">
        <w:rPr>
          <w:kern w:val="2"/>
          <w:sz w:val="28"/>
          <w:szCs w:val="28"/>
          <w:lang w:eastAsia="en-US"/>
        </w:rPr>
        <w:t>«Р</w:t>
      </w:r>
      <w:r>
        <w:rPr>
          <w:kern w:val="2"/>
          <w:sz w:val="28"/>
          <w:szCs w:val="28"/>
          <w:lang w:eastAsia="en-US"/>
        </w:rPr>
        <w:t>азвитие транспортной системы</w:t>
      </w:r>
      <w:r w:rsidR="00581CE2" w:rsidRPr="00641C01">
        <w:rPr>
          <w:kern w:val="2"/>
          <w:sz w:val="28"/>
          <w:szCs w:val="28"/>
          <w:lang w:eastAsia="en-US"/>
        </w:rPr>
        <w:t>»</w:t>
      </w:r>
    </w:p>
    <w:p w:rsidR="00581CE2" w:rsidRDefault="00581CE2" w:rsidP="00581CE2">
      <w:pPr>
        <w:suppressAutoHyphens/>
        <w:jc w:val="center"/>
        <w:rPr>
          <w:sz w:val="28"/>
          <w:szCs w:val="28"/>
        </w:rPr>
      </w:pPr>
      <w:r w:rsidRPr="00641C01">
        <w:rPr>
          <w:sz w:val="28"/>
          <w:szCs w:val="28"/>
        </w:rPr>
        <w:t xml:space="preserve"> </w:t>
      </w:r>
      <w:r w:rsidR="00CD2DB0">
        <w:rPr>
          <w:sz w:val="28"/>
          <w:szCs w:val="28"/>
        </w:rPr>
        <w:t xml:space="preserve">за </w:t>
      </w:r>
      <w:r w:rsidR="001E2EDC">
        <w:rPr>
          <w:sz w:val="28"/>
          <w:szCs w:val="28"/>
        </w:rPr>
        <w:t>2024</w:t>
      </w:r>
      <w:r w:rsidR="00CD2DB0">
        <w:rPr>
          <w:sz w:val="28"/>
          <w:szCs w:val="28"/>
        </w:rPr>
        <w:t xml:space="preserve"> год</w:t>
      </w:r>
    </w:p>
    <w:p w:rsidR="00CD2DB0" w:rsidRPr="00641C01" w:rsidRDefault="00CD2DB0" w:rsidP="00581CE2">
      <w:pPr>
        <w:suppressAutoHyphens/>
        <w:jc w:val="center"/>
        <w:rPr>
          <w:bCs/>
          <w:kern w:val="2"/>
          <w:sz w:val="28"/>
          <w:szCs w:val="28"/>
          <w:lang w:eastAsia="en-US"/>
        </w:rPr>
      </w:pPr>
    </w:p>
    <w:p w:rsidR="00CD2DB0" w:rsidRPr="00CD2DB0" w:rsidRDefault="00CD2DB0" w:rsidP="00CD2DB0">
      <w:pPr>
        <w:jc w:val="center"/>
        <w:rPr>
          <w:kern w:val="2"/>
          <w:sz w:val="28"/>
          <w:szCs w:val="28"/>
        </w:rPr>
      </w:pPr>
      <w:r w:rsidRPr="00CD2DB0">
        <w:rPr>
          <w:kern w:val="2"/>
          <w:sz w:val="28"/>
          <w:szCs w:val="28"/>
        </w:rPr>
        <w:t xml:space="preserve">Раздел 1. Конкретные результаты, </w:t>
      </w:r>
      <w:r w:rsidRPr="00CD2DB0">
        <w:rPr>
          <w:kern w:val="2"/>
          <w:sz w:val="28"/>
          <w:szCs w:val="28"/>
        </w:rPr>
        <w:br/>
        <w:t>достигнутые за отчетный период</w:t>
      </w:r>
    </w:p>
    <w:p w:rsidR="00CD2DB0" w:rsidRPr="00CD2DB0" w:rsidRDefault="00CD2DB0" w:rsidP="00CD2DB0">
      <w:pPr>
        <w:jc w:val="center"/>
        <w:rPr>
          <w:kern w:val="2"/>
          <w:sz w:val="28"/>
          <w:szCs w:val="28"/>
        </w:rPr>
      </w:pPr>
    </w:p>
    <w:p w:rsidR="00CD2DB0" w:rsidRPr="00CD2DB0" w:rsidRDefault="00CD2DB0" w:rsidP="00CD2DB0">
      <w:pPr>
        <w:autoSpaceDE w:val="0"/>
        <w:autoSpaceDN w:val="0"/>
        <w:adjustRightInd w:val="0"/>
        <w:ind w:firstLine="709"/>
        <w:jc w:val="both"/>
        <w:rPr>
          <w:rFonts w:eastAsia="Calibri"/>
          <w:kern w:val="2"/>
          <w:sz w:val="28"/>
          <w:szCs w:val="28"/>
          <w:lang w:eastAsia="en-US"/>
        </w:rPr>
      </w:pPr>
      <w:r w:rsidRPr="00CD2DB0">
        <w:rPr>
          <w:rFonts w:eastAsia="Calibri"/>
          <w:kern w:val="2"/>
          <w:sz w:val="28"/>
          <w:szCs w:val="28"/>
          <w:lang w:eastAsia="en-US"/>
        </w:rPr>
        <w:t>В соответствии с Перечнем муниципальных программ Волочаевского сельского поселения, утвержденным распоряжением Администрации Волочаевского сельского поселения от 12.10.2018 № 62, Администрация Волочаевского сельского поселения является ответственным исполнителем муниципальной программы Волочаевского сельского поселения «</w:t>
      </w:r>
      <w:r w:rsidRPr="00CD2DB0">
        <w:rPr>
          <w:kern w:val="2"/>
          <w:sz w:val="28"/>
          <w:szCs w:val="28"/>
        </w:rPr>
        <w:t>Охрана окружающей среды и рациональное природопользование</w:t>
      </w:r>
      <w:r w:rsidRPr="00CD2DB0">
        <w:rPr>
          <w:rFonts w:eastAsia="Calibri"/>
          <w:kern w:val="2"/>
          <w:sz w:val="28"/>
          <w:szCs w:val="28"/>
          <w:lang w:eastAsia="en-US"/>
        </w:rPr>
        <w:t xml:space="preserve">» (далее – муниципальная  программа). </w:t>
      </w:r>
    </w:p>
    <w:p w:rsidR="00CD2DB0" w:rsidRPr="008527E1" w:rsidRDefault="00CD2DB0" w:rsidP="00CD2DB0">
      <w:pPr>
        <w:pStyle w:val="Default"/>
        <w:ind w:firstLine="709"/>
        <w:jc w:val="both"/>
        <w:rPr>
          <w:color w:val="auto"/>
          <w:kern w:val="2"/>
          <w:sz w:val="28"/>
          <w:szCs w:val="28"/>
        </w:rPr>
      </w:pPr>
      <w:r w:rsidRPr="00CD2DB0">
        <w:rPr>
          <w:color w:val="auto"/>
          <w:kern w:val="2"/>
          <w:sz w:val="28"/>
          <w:szCs w:val="28"/>
        </w:rPr>
        <w:t xml:space="preserve">Муниципальная программа утверждена постановлением Администрации </w:t>
      </w:r>
      <w:r w:rsidRPr="008527E1">
        <w:rPr>
          <w:color w:val="auto"/>
          <w:kern w:val="2"/>
          <w:sz w:val="28"/>
          <w:szCs w:val="28"/>
        </w:rPr>
        <w:t xml:space="preserve">Волочаевского сельского поселения от </w:t>
      </w:r>
      <w:r w:rsidRPr="008527E1">
        <w:rPr>
          <w:kern w:val="2"/>
          <w:sz w:val="28"/>
          <w:szCs w:val="28"/>
        </w:rPr>
        <w:t>30.11.2018 № 135</w:t>
      </w:r>
      <w:r w:rsidRPr="008527E1">
        <w:rPr>
          <w:color w:val="auto"/>
          <w:kern w:val="2"/>
          <w:sz w:val="28"/>
          <w:szCs w:val="28"/>
        </w:rPr>
        <w:t xml:space="preserve">. </w:t>
      </w:r>
    </w:p>
    <w:p w:rsidR="00CD2DB0" w:rsidRPr="004E55DA" w:rsidRDefault="00CD2DB0" w:rsidP="00CD2DB0">
      <w:pPr>
        <w:suppressAutoHyphens/>
        <w:ind w:right="-30"/>
        <w:jc w:val="both"/>
        <w:rPr>
          <w:rFonts w:eastAsia="Calibri"/>
          <w:color w:val="000000"/>
          <w:kern w:val="2"/>
          <w:sz w:val="28"/>
          <w:szCs w:val="28"/>
          <w:lang w:eastAsia="en-US"/>
        </w:rPr>
      </w:pPr>
      <w:r w:rsidRPr="008527E1">
        <w:rPr>
          <w:rFonts w:eastAsia="Calibri"/>
          <w:kern w:val="2"/>
          <w:sz w:val="28"/>
          <w:szCs w:val="28"/>
          <w:lang w:eastAsia="en-US"/>
        </w:rPr>
        <w:tab/>
      </w:r>
      <w:r w:rsidRPr="004E55DA">
        <w:rPr>
          <w:rFonts w:eastAsia="Calibri"/>
          <w:kern w:val="2"/>
          <w:sz w:val="28"/>
          <w:szCs w:val="28"/>
          <w:lang w:eastAsia="en-US"/>
        </w:rPr>
        <w:t>Постановлением Администрации Волочае</w:t>
      </w:r>
      <w:r w:rsidR="008527E1" w:rsidRPr="004E55DA">
        <w:rPr>
          <w:rFonts w:eastAsia="Calibri"/>
          <w:kern w:val="2"/>
          <w:sz w:val="28"/>
          <w:szCs w:val="28"/>
          <w:lang w:eastAsia="en-US"/>
        </w:rPr>
        <w:t xml:space="preserve">вского сельского поселения  от </w:t>
      </w:r>
      <w:r w:rsidR="003A0DA7" w:rsidRPr="004E55DA">
        <w:rPr>
          <w:rFonts w:eastAsia="Calibri"/>
          <w:kern w:val="2"/>
          <w:sz w:val="28"/>
          <w:szCs w:val="28"/>
          <w:lang w:eastAsia="en-US"/>
        </w:rPr>
        <w:t>2</w:t>
      </w:r>
      <w:r w:rsidR="00F14443" w:rsidRPr="004E55DA">
        <w:rPr>
          <w:rFonts w:eastAsia="Calibri"/>
          <w:kern w:val="2"/>
          <w:sz w:val="28"/>
          <w:szCs w:val="28"/>
          <w:lang w:eastAsia="en-US"/>
        </w:rPr>
        <w:t>9</w:t>
      </w:r>
      <w:r w:rsidRPr="004E55DA">
        <w:rPr>
          <w:rFonts w:eastAsia="Calibri"/>
          <w:kern w:val="2"/>
          <w:sz w:val="28"/>
          <w:szCs w:val="28"/>
          <w:lang w:eastAsia="en-US"/>
        </w:rPr>
        <w:t>.12.20</w:t>
      </w:r>
      <w:r w:rsidR="00F14443" w:rsidRPr="004E55DA">
        <w:rPr>
          <w:rFonts w:eastAsia="Calibri"/>
          <w:kern w:val="2"/>
          <w:sz w:val="28"/>
          <w:szCs w:val="28"/>
          <w:lang w:eastAsia="en-US"/>
        </w:rPr>
        <w:t>2</w:t>
      </w:r>
      <w:r w:rsidR="003F2748">
        <w:rPr>
          <w:rFonts w:eastAsia="Calibri"/>
          <w:kern w:val="2"/>
          <w:sz w:val="28"/>
          <w:szCs w:val="28"/>
          <w:lang w:eastAsia="en-US"/>
        </w:rPr>
        <w:t>3</w:t>
      </w:r>
      <w:r w:rsidRPr="004E55DA">
        <w:rPr>
          <w:rFonts w:eastAsia="Calibri"/>
          <w:kern w:val="2"/>
          <w:sz w:val="28"/>
          <w:szCs w:val="28"/>
          <w:lang w:eastAsia="en-US"/>
        </w:rPr>
        <w:t xml:space="preserve"> № 1</w:t>
      </w:r>
      <w:r w:rsidR="004E55DA" w:rsidRPr="004E55DA">
        <w:rPr>
          <w:rFonts w:eastAsia="Calibri"/>
          <w:kern w:val="2"/>
          <w:sz w:val="28"/>
          <w:szCs w:val="28"/>
          <w:lang w:eastAsia="en-US"/>
        </w:rPr>
        <w:t>8</w:t>
      </w:r>
      <w:r w:rsidR="003F2748">
        <w:rPr>
          <w:rFonts w:eastAsia="Calibri"/>
          <w:kern w:val="2"/>
          <w:sz w:val="28"/>
          <w:szCs w:val="28"/>
          <w:lang w:eastAsia="en-US"/>
        </w:rPr>
        <w:t>8</w:t>
      </w:r>
      <w:r w:rsidRPr="004E55DA">
        <w:rPr>
          <w:rFonts w:eastAsia="Calibri"/>
          <w:kern w:val="2"/>
          <w:sz w:val="28"/>
          <w:szCs w:val="28"/>
          <w:lang w:eastAsia="en-US"/>
        </w:rPr>
        <w:t xml:space="preserve"> утвержден план реализации муниципальной программы на </w:t>
      </w:r>
      <w:r w:rsidR="001E2EDC">
        <w:rPr>
          <w:rFonts w:eastAsia="Calibri"/>
          <w:kern w:val="2"/>
          <w:sz w:val="28"/>
          <w:szCs w:val="28"/>
          <w:lang w:eastAsia="en-US"/>
        </w:rPr>
        <w:t>2024</w:t>
      </w:r>
      <w:r w:rsidR="008527E1" w:rsidRPr="004E55DA">
        <w:rPr>
          <w:rFonts w:eastAsia="Calibri"/>
          <w:kern w:val="2"/>
          <w:sz w:val="28"/>
          <w:szCs w:val="28"/>
          <w:lang w:eastAsia="en-US"/>
        </w:rPr>
        <w:t xml:space="preserve"> </w:t>
      </w:r>
      <w:r w:rsidRPr="004E55DA">
        <w:rPr>
          <w:rFonts w:eastAsia="Calibri"/>
          <w:kern w:val="2"/>
          <w:sz w:val="28"/>
          <w:szCs w:val="28"/>
          <w:lang w:eastAsia="en-US"/>
        </w:rPr>
        <w:t xml:space="preserve">год. </w:t>
      </w:r>
    </w:p>
    <w:p w:rsidR="00CD2DB0" w:rsidRPr="00CD2DB0" w:rsidRDefault="00CD2DB0" w:rsidP="00CD2DB0">
      <w:pPr>
        <w:autoSpaceDE w:val="0"/>
        <w:autoSpaceDN w:val="0"/>
        <w:adjustRightInd w:val="0"/>
        <w:ind w:firstLine="709"/>
        <w:jc w:val="both"/>
        <w:rPr>
          <w:rFonts w:eastAsia="Calibri"/>
          <w:kern w:val="2"/>
          <w:sz w:val="28"/>
          <w:szCs w:val="28"/>
          <w:lang w:eastAsia="en-US"/>
        </w:rPr>
      </w:pPr>
      <w:r w:rsidRPr="00CD2DB0">
        <w:rPr>
          <w:rFonts w:eastAsia="Calibri"/>
          <w:kern w:val="2"/>
          <w:sz w:val="28"/>
          <w:szCs w:val="28"/>
          <w:lang w:eastAsia="en-US"/>
        </w:rPr>
        <w:t xml:space="preserve">В рамках реализации установленных целей муниципальной программы решались следующие задачи: </w:t>
      </w:r>
    </w:p>
    <w:p w:rsidR="00CD2DB0" w:rsidRPr="002E4C3B" w:rsidRDefault="00CD2DB0" w:rsidP="00CD2DB0">
      <w:pPr>
        <w:ind w:left="6" w:firstLine="703"/>
        <w:contextualSpacing/>
        <w:jc w:val="both"/>
        <w:rPr>
          <w:sz w:val="28"/>
          <w:szCs w:val="28"/>
        </w:rPr>
      </w:pPr>
      <w:r>
        <w:rPr>
          <w:sz w:val="28"/>
          <w:szCs w:val="28"/>
        </w:rPr>
        <w:t>-О</w:t>
      </w:r>
      <w:r w:rsidRPr="002E4C3B">
        <w:rPr>
          <w:sz w:val="28"/>
          <w:szCs w:val="28"/>
        </w:rPr>
        <w:t>беспечение функционирования и развития сети автомобильных дорог общего пользования местного значения</w:t>
      </w:r>
      <w:r>
        <w:rPr>
          <w:sz w:val="28"/>
          <w:szCs w:val="28"/>
        </w:rPr>
        <w:t xml:space="preserve"> Волочаевского сельского поселения</w:t>
      </w:r>
      <w:r w:rsidRPr="002E4C3B">
        <w:rPr>
          <w:sz w:val="28"/>
          <w:szCs w:val="28"/>
        </w:rPr>
        <w:t>;</w:t>
      </w:r>
    </w:p>
    <w:p w:rsidR="00CD2DB0" w:rsidRPr="002E4C3B" w:rsidRDefault="00CD2DB0" w:rsidP="00CD2DB0">
      <w:pPr>
        <w:ind w:left="6"/>
        <w:contextualSpacing/>
        <w:jc w:val="both"/>
        <w:rPr>
          <w:sz w:val="28"/>
          <w:szCs w:val="28"/>
        </w:rPr>
      </w:pPr>
      <w:r w:rsidRPr="002E4C3B">
        <w:rPr>
          <w:sz w:val="28"/>
          <w:szCs w:val="22"/>
        </w:rPr>
        <w:t xml:space="preserve">сокращение количества лиц, погибших в результате дорожно-транспортных происшествий, </w:t>
      </w:r>
      <w:r w:rsidRPr="002E4C3B">
        <w:rPr>
          <w:sz w:val="28"/>
          <w:szCs w:val="28"/>
        </w:rPr>
        <w:t>снижение тяжести травм в дорожно-транспортных происшествиях;</w:t>
      </w:r>
      <w:r>
        <w:rPr>
          <w:sz w:val="28"/>
          <w:szCs w:val="28"/>
        </w:rPr>
        <w:t xml:space="preserve"> </w:t>
      </w:r>
      <w:r w:rsidRPr="002E4C3B">
        <w:rPr>
          <w:sz w:val="28"/>
          <w:szCs w:val="28"/>
        </w:rPr>
        <w:t>улучшение транспортного обслуживания населения</w:t>
      </w:r>
      <w:r>
        <w:rPr>
          <w:sz w:val="28"/>
          <w:szCs w:val="28"/>
        </w:rPr>
        <w:t>.</w:t>
      </w:r>
    </w:p>
    <w:p w:rsidR="00CD2DB0" w:rsidRPr="008E5BCB" w:rsidRDefault="00CD2DB0" w:rsidP="00CD2DB0">
      <w:pPr>
        <w:autoSpaceDE w:val="0"/>
        <w:autoSpaceDN w:val="0"/>
        <w:adjustRightInd w:val="0"/>
        <w:ind w:firstLine="709"/>
        <w:jc w:val="both"/>
        <w:rPr>
          <w:rFonts w:eastAsia="Calibri"/>
          <w:kern w:val="2"/>
          <w:sz w:val="28"/>
          <w:szCs w:val="28"/>
          <w:lang w:eastAsia="en-US"/>
        </w:rPr>
      </w:pPr>
      <w:r w:rsidRPr="00CD2DB0">
        <w:rPr>
          <w:rFonts w:eastAsia="Calibri"/>
          <w:kern w:val="2"/>
          <w:sz w:val="28"/>
          <w:szCs w:val="28"/>
          <w:lang w:eastAsia="en-US"/>
        </w:rPr>
        <w:t xml:space="preserve">Реализация большинства основных мероприятий муниципальной программы осуществляется на постоянной основе, сроки их окончания запланированы на 2030 год, что объясняется «обеспечивающим» характером муниципальной программы, то есть ее ориентацией на создание общих для всех участников бюджетного процесса условий и механизмов реализации </w:t>
      </w:r>
      <w:r w:rsidRPr="008E5BCB">
        <w:rPr>
          <w:rFonts w:eastAsia="Calibri"/>
          <w:kern w:val="2"/>
          <w:sz w:val="28"/>
          <w:szCs w:val="28"/>
          <w:lang w:eastAsia="en-US"/>
        </w:rPr>
        <w:t>муниципальных программ Волочаевского сельского поселения через развитие правового регулирования и методического обеспечения.</w:t>
      </w:r>
    </w:p>
    <w:p w:rsidR="00CD2DB0" w:rsidRPr="008E5BCB" w:rsidRDefault="00CD2DB0" w:rsidP="00CD2DB0">
      <w:pPr>
        <w:autoSpaceDE w:val="0"/>
        <w:autoSpaceDN w:val="0"/>
        <w:adjustRightInd w:val="0"/>
        <w:ind w:firstLine="709"/>
        <w:jc w:val="both"/>
        <w:rPr>
          <w:rFonts w:eastAsia="Calibri"/>
          <w:kern w:val="2"/>
          <w:sz w:val="28"/>
          <w:szCs w:val="28"/>
          <w:lang w:eastAsia="en-US"/>
        </w:rPr>
      </w:pPr>
      <w:r w:rsidRPr="008E5BCB">
        <w:rPr>
          <w:rFonts w:eastAsia="Calibri"/>
          <w:kern w:val="2"/>
          <w:sz w:val="28"/>
          <w:szCs w:val="28"/>
          <w:lang w:eastAsia="en-US"/>
        </w:rPr>
        <w:t xml:space="preserve">Из общих результатов реализации муниципальной программы следует отметить следующие. </w:t>
      </w:r>
    </w:p>
    <w:p w:rsidR="00CD2DB0" w:rsidRPr="008E5BCB" w:rsidRDefault="007C7317" w:rsidP="00CD2DB0">
      <w:pPr>
        <w:ind w:firstLine="708"/>
        <w:jc w:val="both"/>
        <w:rPr>
          <w:rFonts w:eastAsia="Calibri"/>
          <w:kern w:val="2"/>
          <w:sz w:val="28"/>
          <w:szCs w:val="28"/>
          <w:lang w:eastAsia="en-US"/>
        </w:rPr>
      </w:pPr>
      <w:r w:rsidRPr="00A8431E">
        <w:rPr>
          <w:rFonts w:eastAsia="Calibri"/>
          <w:kern w:val="2"/>
          <w:sz w:val="28"/>
          <w:szCs w:val="28"/>
          <w:lang w:eastAsia="en-US"/>
        </w:rPr>
        <w:t xml:space="preserve">В </w:t>
      </w:r>
      <w:r w:rsidR="00A8431E" w:rsidRPr="00A8431E">
        <w:rPr>
          <w:rFonts w:eastAsia="Calibri"/>
          <w:kern w:val="2"/>
          <w:sz w:val="28"/>
          <w:szCs w:val="28"/>
          <w:lang w:eastAsia="en-US"/>
        </w:rPr>
        <w:t>марте</w:t>
      </w:r>
      <w:r w:rsidRPr="00A8431E">
        <w:rPr>
          <w:rFonts w:eastAsia="Calibri"/>
          <w:kern w:val="2"/>
          <w:sz w:val="28"/>
          <w:szCs w:val="28"/>
          <w:lang w:eastAsia="en-US"/>
        </w:rPr>
        <w:t xml:space="preserve"> </w:t>
      </w:r>
      <w:r w:rsidR="001E2EDC">
        <w:rPr>
          <w:rFonts w:eastAsia="Calibri"/>
          <w:kern w:val="2"/>
          <w:sz w:val="28"/>
          <w:szCs w:val="28"/>
          <w:lang w:eastAsia="en-US"/>
        </w:rPr>
        <w:t>2024</w:t>
      </w:r>
      <w:r w:rsidRPr="00A8431E">
        <w:rPr>
          <w:rFonts w:eastAsia="Calibri"/>
          <w:kern w:val="2"/>
          <w:sz w:val="28"/>
          <w:szCs w:val="28"/>
          <w:lang w:eastAsia="en-US"/>
        </w:rPr>
        <w:t>г был заключен муниципальны</w:t>
      </w:r>
      <w:r w:rsidR="00725346" w:rsidRPr="00A8431E">
        <w:rPr>
          <w:rFonts w:eastAsia="Calibri"/>
          <w:kern w:val="2"/>
          <w:sz w:val="28"/>
          <w:szCs w:val="28"/>
          <w:lang w:eastAsia="en-US"/>
        </w:rPr>
        <w:t>й</w:t>
      </w:r>
      <w:r w:rsidRPr="00A8431E">
        <w:rPr>
          <w:rFonts w:eastAsia="Calibri"/>
          <w:kern w:val="2"/>
          <w:sz w:val="28"/>
          <w:szCs w:val="28"/>
          <w:lang w:eastAsia="en-US"/>
        </w:rPr>
        <w:t xml:space="preserve"> контракт с </w:t>
      </w:r>
      <w:r w:rsidR="00F14443" w:rsidRPr="00A8431E">
        <w:rPr>
          <w:rFonts w:eastAsia="Calibri"/>
          <w:kern w:val="2"/>
          <w:sz w:val="28"/>
          <w:szCs w:val="28"/>
          <w:lang w:eastAsia="en-US"/>
        </w:rPr>
        <w:t>АО</w:t>
      </w:r>
      <w:r w:rsidR="00725346" w:rsidRPr="00A8431E">
        <w:rPr>
          <w:rFonts w:eastAsia="Calibri"/>
          <w:kern w:val="2"/>
          <w:sz w:val="28"/>
          <w:szCs w:val="28"/>
          <w:lang w:eastAsia="en-US"/>
        </w:rPr>
        <w:t xml:space="preserve"> «</w:t>
      </w:r>
      <w:r w:rsidR="00F14443" w:rsidRPr="00A8431E">
        <w:rPr>
          <w:rFonts w:eastAsia="Calibri"/>
          <w:kern w:val="2"/>
          <w:sz w:val="28"/>
          <w:szCs w:val="28"/>
          <w:lang w:eastAsia="en-US"/>
        </w:rPr>
        <w:t>Сервис-ЖКХ</w:t>
      </w:r>
      <w:r w:rsidR="00725346" w:rsidRPr="00A8431E">
        <w:rPr>
          <w:rFonts w:eastAsia="Calibri"/>
          <w:kern w:val="2"/>
          <w:sz w:val="28"/>
          <w:szCs w:val="28"/>
          <w:lang w:eastAsia="en-US"/>
        </w:rPr>
        <w:t>»</w:t>
      </w:r>
      <w:r w:rsidRPr="00A8431E">
        <w:rPr>
          <w:rFonts w:eastAsia="Calibri"/>
          <w:kern w:val="2"/>
          <w:sz w:val="28"/>
          <w:szCs w:val="28"/>
          <w:lang w:eastAsia="en-US"/>
        </w:rPr>
        <w:t xml:space="preserve"> </w:t>
      </w:r>
      <w:r w:rsidR="00213F57" w:rsidRPr="00A8431E">
        <w:rPr>
          <w:rFonts w:eastAsia="Calibri"/>
          <w:kern w:val="2"/>
          <w:sz w:val="28"/>
          <w:szCs w:val="28"/>
          <w:lang w:eastAsia="en-US"/>
        </w:rPr>
        <w:t xml:space="preserve">по ямочному ремонту </w:t>
      </w:r>
      <w:r w:rsidRPr="00A8431E">
        <w:rPr>
          <w:rFonts w:eastAsia="Calibri"/>
          <w:kern w:val="2"/>
          <w:sz w:val="28"/>
          <w:szCs w:val="28"/>
          <w:lang w:eastAsia="en-US"/>
        </w:rPr>
        <w:t xml:space="preserve">автомобильных дорог общего пользования Волочаевского сельского </w:t>
      </w:r>
      <w:r w:rsidR="00C720B2" w:rsidRPr="00A8431E">
        <w:rPr>
          <w:rFonts w:eastAsia="Calibri"/>
          <w:kern w:val="2"/>
          <w:sz w:val="28"/>
          <w:szCs w:val="28"/>
          <w:lang w:eastAsia="en-US"/>
        </w:rPr>
        <w:t xml:space="preserve">поселения </w:t>
      </w:r>
      <w:r w:rsidR="00213F57" w:rsidRPr="00A8431E">
        <w:rPr>
          <w:rFonts w:eastAsia="Calibri"/>
          <w:kern w:val="2"/>
          <w:sz w:val="28"/>
          <w:szCs w:val="28"/>
          <w:lang w:eastAsia="en-US"/>
        </w:rPr>
        <w:t>Орловского района Ростовской области расположенных в п. Волочаевский</w:t>
      </w:r>
      <w:r w:rsidR="008E5BCB" w:rsidRPr="00A8431E">
        <w:rPr>
          <w:rFonts w:eastAsia="Calibri"/>
          <w:kern w:val="2"/>
          <w:sz w:val="28"/>
          <w:szCs w:val="28"/>
          <w:lang w:eastAsia="en-US"/>
        </w:rPr>
        <w:t>.</w:t>
      </w:r>
    </w:p>
    <w:p w:rsidR="008E5BCB" w:rsidRPr="00750F51" w:rsidRDefault="008E5BCB" w:rsidP="00CD2DB0">
      <w:pPr>
        <w:ind w:firstLine="708"/>
        <w:jc w:val="both"/>
        <w:rPr>
          <w:rFonts w:eastAsia="Calibri"/>
          <w:kern w:val="2"/>
          <w:sz w:val="28"/>
          <w:szCs w:val="28"/>
          <w:highlight w:val="yellow"/>
          <w:lang w:eastAsia="en-US"/>
        </w:rPr>
      </w:pPr>
    </w:p>
    <w:p w:rsidR="00CD2DB0" w:rsidRPr="00C720B2" w:rsidRDefault="00CD2DB0" w:rsidP="00CD2DB0">
      <w:pPr>
        <w:pStyle w:val="af"/>
        <w:shd w:val="clear" w:color="auto" w:fill="FFFFFF"/>
        <w:spacing w:before="0" w:beforeAutospacing="0" w:after="0" w:afterAutospacing="0"/>
        <w:jc w:val="center"/>
        <w:rPr>
          <w:rFonts w:ascii="Arial" w:hAnsi="Arial" w:cs="Arial"/>
          <w:sz w:val="21"/>
          <w:szCs w:val="21"/>
        </w:rPr>
      </w:pPr>
      <w:r w:rsidRPr="00C720B2">
        <w:rPr>
          <w:kern w:val="2"/>
          <w:sz w:val="28"/>
          <w:szCs w:val="28"/>
        </w:rPr>
        <w:lastRenderedPageBreak/>
        <w:t xml:space="preserve">Раздел 2. </w:t>
      </w:r>
      <w:r w:rsidRPr="00C720B2">
        <w:rPr>
          <w:sz w:val="28"/>
          <w:szCs w:val="28"/>
        </w:rPr>
        <w:t>Результаты реализации основных</w:t>
      </w:r>
      <w:r w:rsidRPr="00C720B2">
        <w:rPr>
          <w:rStyle w:val="apple-converted-space"/>
          <w:sz w:val="28"/>
          <w:szCs w:val="28"/>
        </w:rPr>
        <w:t> </w:t>
      </w:r>
      <w:r w:rsidRPr="00C720B2">
        <w:rPr>
          <w:rFonts w:ascii="Arial" w:hAnsi="Arial" w:cs="Arial"/>
          <w:sz w:val="21"/>
          <w:szCs w:val="21"/>
        </w:rPr>
        <w:br/>
      </w:r>
      <w:r w:rsidRPr="00C720B2">
        <w:rPr>
          <w:sz w:val="28"/>
          <w:szCs w:val="28"/>
        </w:rPr>
        <w:t>мероприятий подпрограмм муниципальной программы,</w:t>
      </w:r>
    </w:p>
    <w:p w:rsidR="00CD2DB0" w:rsidRPr="00750F51" w:rsidRDefault="00CD2DB0" w:rsidP="00CD2DB0">
      <w:pPr>
        <w:pStyle w:val="af"/>
        <w:shd w:val="clear" w:color="auto" w:fill="FFFFFF"/>
        <w:spacing w:before="0" w:beforeAutospacing="0" w:after="0" w:afterAutospacing="0"/>
        <w:jc w:val="center"/>
        <w:rPr>
          <w:rFonts w:ascii="Arial" w:hAnsi="Arial" w:cs="Arial"/>
          <w:sz w:val="21"/>
          <w:szCs w:val="21"/>
          <w:highlight w:val="yellow"/>
        </w:rPr>
      </w:pPr>
      <w:r w:rsidRPr="00C720B2">
        <w:rPr>
          <w:sz w:val="28"/>
          <w:szCs w:val="28"/>
        </w:rPr>
        <w:t>а также сведения о достижении контрольных событий</w:t>
      </w:r>
    </w:p>
    <w:p w:rsidR="00CD2DB0" w:rsidRPr="00750F51" w:rsidRDefault="00CD2DB0" w:rsidP="00CD2DB0">
      <w:pPr>
        <w:jc w:val="center"/>
        <w:rPr>
          <w:kern w:val="2"/>
          <w:sz w:val="28"/>
          <w:szCs w:val="28"/>
          <w:highlight w:val="yellow"/>
        </w:rPr>
      </w:pPr>
    </w:p>
    <w:p w:rsidR="00CD2DB0" w:rsidRPr="00C720B2" w:rsidRDefault="00CD2DB0" w:rsidP="00CD2DB0">
      <w:pPr>
        <w:autoSpaceDE w:val="0"/>
        <w:autoSpaceDN w:val="0"/>
        <w:adjustRightInd w:val="0"/>
        <w:ind w:firstLine="709"/>
        <w:jc w:val="both"/>
        <w:rPr>
          <w:rFonts w:eastAsia="Calibri"/>
          <w:kern w:val="2"/>
          <w:sz w:val="28"/>
          <w:szCs w:val="28"/>
          <w:lang w:eastAsia="en-US"/>
        </w:rPr>
      </w:pPr>
      <w:r w:rsidRPr="00C720B2">
        <w:rPr>
          <w:rFonts w:eastAsia="Calibri"/>
          <w:kern w:val="2"/>
          <w:sz w:val="28"/>
          <w:szCs w:val="28"/>
          <w:lang w:eastAsia="en-US"/>
        </w:rPr>
        <w:t xml:space="preserve">Достижению результатов по итогам </w:t>
      </w:r>
      <w:r w:rsidR="001E2EDC">
        <w:rPr>
          <w:rFonts w:eastAsia="Calibri"/>
          <w:kern w:val="2"/>
          <w:sz w:val="28"/>
          <w:szCs w:val="28"/>
          <w:lang w:eastAsia="en-US"/>
        </w:rPr>
        <w:t>2024</w:t>
      </w:r>
      <w:r w:rsidRPr="00C720B2">
        <w:rPr>
          <w:rFonts w:eastAsia="Calibri"/>
          <w:kern w:val="2"/>
          <w:sz w:val="28"/>
          <w:szCs w:val="28"/>
          <w:lang w:eastAsia="en-US"/>
        </w:rPr>
        <w:t xml:space="preserve"> года, описанных в разделе 1 настоящего отчета о реализации муниципальной программы, способствовала реализация основных мероприятий муниципальной программы, результат исполнения которых подробно представлен в приложении №1 к настоящему отчету о реализации муниципальной программы.</w:t>
      </w:r>
    </w:p>
    <w:p w:rsidR="00CD2DB0" w:rsidRPr="009357C4" w:rsidRDefault="00CD2DB0" w:rsidP="009357C4">
      <w:pPr>
        <w:pStyle w:val="af"/>
        <w:spacing w:before="0" w:beforeAutospacing="0" w:after="0" w:afterAutospacing="0"/>
        <w:ind w:firstLine="709"/>
        <w:jc w:val="both"/>
        <w:rPr>
          <w:rFonts w:ascii="Arial" w:hAnsi="Arial" w:cs="Arial"/>
          <w:sz w:val="21"/>
          <w:szCs w:val="21"/>
        </w:rPr>
      </w:pPr>
      <w:r w:rsidRPr="009357C4">
        <w:rPr>
          <w:sz w:val="28"/>
          <w:szCs w:val="28"/>
        </w:rPr>
        <w:t>Нереализованные основные мероприятия подпрограмм муниципальной программы отсутствуют.</w:t>
      </w:r>
      <w:r w:rsidRPr="009357C4">
        <w:rPr>
          <w:rStyle w:val="apple-converted-space"/>
          <w:sz w:val="28"/>
          <w:szCs w:val="28"/>
        </w:rPr>
        <w:t> </w:t>
      </w:r>
      <w:r w:rsidRPr="009357C4">
        <w:rPr>
          <w:sz w:val="28"/>
          <w:szCs w:val="28"/>
        </w:rPr>
        <w:t>Все контрольные события исполнены в установленные сроки.</w:t>
      </w:r>
    </w:p>
    <w:p w:rsidR="00CD2DB0" w:rsidRPr="009357C4" w:rsidRDefault="00CD2DB0" w:rsidP="009357C4">
      <w:pPr>
        <w:tabs>
          <w:tab w:val="left" w:pos="4740"/>
        </w:tabs>
        <w:autoSpaceDE w:val="0"/>
        <w:autoSpaceDN w:val="0"/>
        <w:adjustRightInd w:val="0"/>
        <w:jc w:val="both"/>
        <w:rPr>
          <w:rFonts w:eastAsia="Calibri"/>
          <w:b/>
          <w:kern w:val="2"/>
          <w:sz w:val="28"/>
          <w:szCs w:val="28"/>
          <w:lang w:eastAsia="en-US"/>
        </w:rPr>
      </w:pPr>
    </w:p>
    <w:p w:rsidR="00CD2DB0" w:rsidRPr="009357C4" w:rsidRDefault="00CD2DB0" w:rsidP="009357C4">
      <w:pPr>
        <w:jc w:val="center"/>
        <w:rPr>
          <w:rFonts w:eastAsia="Calibri"/>
          <w:kern w:val="2"/>
          <w:sz w:val="28"/>
          <w:szCs w:val="28"/>
          <w:lang w:eastAsia="en-US"/>
        </w:rPr>
      </w:pPr>
      <w:r w:rsidRPr="009357C4">
        <w:rPr>
          <w:rFonts w:eastAsia="Calibri"/>
          <w:kern w:val="2"/>
          <w:sz w:val="28"/>
          <w:szCs w:val="28"/>
          <w:lang w:eastAsia="en-US"/>
        </w:rPr>
        <w:t xml:space="preserve">Раздел 3. Анализ факторов, повлиявших </w:t>
      </w:r>
      <w:r w:rsidRPr="009357C4">
        <w:rPr>
          <w:rFonts w:eastAsia="Calibri"/>
          <w:kern w:val="2"/>
          <w:sz w:val="28"/>
          <w:szCs w:val="28"/>
          <w:lang w:eastAsia="en-US"/>
        </w:rPr>
        <w:br/>
        <w:t>на ход реализации муниципальной программы</w:t>
      </w:r>
    </w:p>
    <w:p w:rsidR="00CD2DB0" w:rsidRPr="009357C4" w:rsidRDefault="00CD2DB0" w:rsidP="009357C4">
      <w:pPr>
        <w:jc w:val="center"/>
        <w:rPr>
          <w:kern w:val="2"/>
          <w:sz w:val="28"/>
          <w:szCs w:val="28"/>
        </w:rPr>
      </w:pPr>
    </w:p>
    <w:p w:rsidR="009357C4" w:rsidRPr="009357C4" w:rsidRDefault="009357C4" w:rsidP="009357C4">
      <w:pPr>
        <w:ind w:firstLine="720"/>
        <w:jc w:val="both"/>
        <w:rPr>
          <w:rStyle w:val="FontStyle36"/>
          <w:sz w:val="28"/>
          <w:szCs w:val="28"/>
        </w:rPr>
      </w:pPr>
      <w:r w:rsidRPr="009357C4">
        <w:rPr>
          <w:rStyle w:val="FontStyle36"/>
          <w:sz w:val="28"/>
          <w:szCs w:val="28"/>
        </w:rPr>
        <w:t>Муниципальная программа «</w:t>
      </w:r>
      <w:r w:rsidRPr="009357C4">
        <w:rPr>
          <w:sz w:val="28"/>
          <w:szCs w:val="28"/>
        </w:rPr>
        <w:t>Развитие транспортной системы</w:t>
      </w:r>
      <w:r w:rsidRPr="009357C4">
        <w:rPr>
          <w:rStyle w:val="FontStyle36"/>
          <w:sz w:val="28"/>
          <w:szCs w:val="28"/>
        </w:rPr>
        <w:t>» включает 2 подпрограммы, реализация мероприятий которых в комплексе призвана обеспечить достижение целей муниципальной программы и решение программных задач:</w:t>
      </w:r>
    </w:p>
    <w:p w:rsidR="009357C4" w:rsidRPr="009357C4" w:rsidRDefault="009357C4" w:rsidP="009357C4">
      <w:pPr>
        <w:ind w:left="6" w:firstLine="714"/>
        <w:contextualSpacing/>
        <w:jc w:val="both"/>
        <w:rPr>
          <w:sz w:val="28"/>
          <w:szCs w:val="28"/>
        </w:rPr>
      </w:pPr>
      <w:r w:rsidRPr="009357C4">
        <w:rPr>
          <w:rStyle w:val="FontStyle36"/>
          <w:sz w:val="28"/>
          <w:szCs w:val="28"/>
        </w:rPr>
        <w:t>- подпрограмма «</w:t>
      </w:r>
      <w:r w:rsidRPr="009357C4">
        <w:rPr>
          <w:sz w:val="28"/>
          <w:szCs w:val="28"/>
        </w:rPr>
        <w:t>Развитие транспортной инфраструктуры Волочаевского сельского поселения</w:t>
      </w:r>
      <w:r w:rsidRPr="009357C4">
        <w:rPr>
          <w:rStyle w:val="FontStyle36"/>
          <w:sz w:val="28"/>
          <w:szCs w:val="28"/>
        </w:rPr>
        <w:t>» - направлена на реализацию мероприятий по ф</w:t>
      </w:r>
      <w:r w:rsidRPr="009357C4">
        <w:rPr>
          <w:sz w:val="28"/>
          <w:szCs w:val="28"/>
        </w:rPr>
        <w:t>ормированию единой дорожной сети круглогодичной доступности для населения Волочаевского сельского поселения; обеспечение сельских населенных пунктов постоянной круглогодичной связью с сетью автомобильных дорог общего пользования местного значения  по дорогам с твёрдым покрытием.</w:t>
      </w:r>
    </w:p>
    <w:p w:rsidR="009357C4" w:rsidRPr="008527E1" w:rsidRDefault="009357C4" w:rsidP="009357C4">
      <w:pPr>
        <w:ind w:firstLine="720"/>
        <w:contextualSpacing/>
        <w:jc w:val="both"/>
        <w:rPr>
          <w:sz w:val="28"/>
          <w:szCs w:val="28"/>
        </w:rPr>
      </w:pPr>
      <w:r w:rsidRPr="009357C4">
        <w:rPr>
          <w:rStyle w:val="FontStyle36"/>
          <w:sz w:val="28"/>
          <w:szCs w:val="28"/>
        </w:rPr>
        <w:t>-</w:t>
      </w:r>
      <w:r w:rsidRPr="008527E1">
        <w:rPr>
          <w:rStyle w:val="FontStyle36"/>
          <w:sz w:val="28"/>
          <w:szCs w:val="28"/>
        </w:rPr>
        <w:t xml:space="preserve">подпрограмма </w:t>
      </w:r>
      <w:r w:rsidRPr="008527E1">
        <w:rPr>
          <w:sz w:val="28"/>
          <w:szCs w:val="28"/>
        </w:rPr>
        <w:t>«Повышение безопасности дорожного движения на территории Волочаевского сельского поселения»</w:t>
      </w:r>
      <w:r w:rsidRPr="008527E1">
        <w:rPr>
          <w:rStyle w:val="FontStyle36"/>
          <w:sz w:val="28"/>
          <w:szCs w:val="28"/>
        </w:rPr>
        <w:t xml:space="preserve"> - направлена на реализацию мероприятий по</w:t>
      </w:r>
      <w:r w:rsidRPr="008527E1">
        <w:rPr>
          <w:sz w:val="28"/>
          <w:szCs w:val="28"/>
        </w:rPr>
        <w:t xml:space="preserve"> созданию современной системы безопасности дорожного движения на автомобильных дорогах общего пользования местного значения и улично-дорожной сети населённых пунктов Волочаевского сельского поселения.</w:t>
      </w:r>
    </w:p>
    <w:p w:rsidR="009357C4" w:rsidRPr="008527E1" w:rsidRDefault="009357C4" w:rsidP="009357C4">
      <w:pPr>
        <w:ind w:firstLine="720"/>
        <w:jc w:val="both"/>
        <w:rPr>
          <w:rStyle w:val="FontStyle36"/>
          <w:sz w:val="28"/>
          <w:szCs w:val="28"/>
        </w:rPr>
      </w:pPr>
      <w:r w:rsidRPr="008527E1">
        <w:rPr>
          <w:rStyle w:val="FontStyle36"/>
          <w:sz w:val="28"/>
          <w:szCs w:val="28"/>
        </w:rPr>
        <w:t xml:space="preserve">Запланированный объем бюджетных ассигнований, с учетом внесения изменений в течение </w:t>
      </w:r>
      <w:r w:rsidR="001E2EDC">
        <w:rPr>
          <w:rStyle w:val="FontStyle36"/>
          <w:sz w:val="28"/>
          <w:szCs w:val="28"/>
        </w:rPr>
        <w:t>2024</w:t>
      </w:r>
      <w:r w:rsidRPr="008527E1">
        <w:rPr>
          <w:rStyle w:val="FontStyle36"/>
          <w:sz w:val="28"/>
          <w:szCs w:val="28"/>
        </w:rPr>
        <w:t xml:space="preserve"> года, составил </w:t>
      </w:r>
      <w:r w:rsidR="00112871">
        <w:rPr>
          <w:rStyle w:val="FontStyle36"/>
          <w:sz w:val="28"/>
          <w:szCs w:val="28"/>
        </w:rPr>
        <w:t>30</w:t>
      </w:r>
      <w:r w:rsidR="009D0CA3">
        <w:rPr>
          <w:rStyle w:val="FontStyle36"/>
          <w:sz w:val="28"/>
          <w:szCs w:val="28"/>
        </w:rPr>
        <w:t>0,0</w:t>
      </w:r>
      <w:r w:rsidRPr="008527E1">
        <w:rPr>
          <w:rStyle w:val="FontStyle36"/>
          <w:sz w:val="28"/>
          <w:szCs w:val="28"/>
        </w:rPr>
        <w:t xml:space="preserve"> тыс. руб. в том числе;</w:t>
      </w:r>
    </w:p>
    <w:p w:rsidR="009357C4" w:rsidRPr="008527E1" w:rsidRDefault="009357C4" w:rsidP="009357C4">
      <w:pPr>
        <w:ind w:firstLine="720"/>
        <w:jc w:val="both"/>
        <w:rPr>
          <w:rStyle w:val="FontStyle36"/>
          <w:sz w:val="28"/>
          <w:szCs w:val="28"/>
        </w:rPr>
      </w:pPr>
      <w:r w:rsidRPr="008527E1">
        <w:rPr>
          <w:rStyle w:val="FontStyle36"/>
          <w:sz w:val="28"/>
          <w:szCs w:val="28"/>
        </w:rPr>
        <w:t>подпрограмма «</w:t>
      </w:r>
      <w:r w:rsidRPr="008527E1">
        <w:rPr>
          <w:sz w:val="28"/>
          <w:szCs w:val="28"/>
        </w:rPr>
        <w:t>Развитие транспортной инфраструктуры Волочаевского сельского поселения</w:t>
      </w:r>
      <w:r w:rsidRPr="008527E1">
        <w:rPr>
          <w:rStyle w:val="FontStyle36"/>
          <w:sz w:val="28"/>
          <w:szCs w:val="28"/>
        </w:rPr>
        <w:t xml:space="preserve">» - </w:t>
      </w:r>
      <w:r w:rsidR="00112871">
        <w:rPr>
          <w:rStyle w:val="FontStyle36"/>
          <w:sz w:val="28"/>
          <w:szCs w:val="28"/>
        </w:rPr>
        <w:t>300</w:t>
      </w:r>
      <w:r w:rsidR="009D0CA3">
        <w:rPr>
          <w:rStyle w:val="FontStyle36"/>
          <w:sz w:val="28"/>
          <w:szCs w:val="28"/>
        </w:rPr>
        <w:t>,0</w:t>
      </w:r>
      <w:r w:rsidRPr="008527E1">
        <w:rPr>
          <w:rStyle w:val="FontStyle36"/>
          <w:sz w:val="28"/>
          <w:szCs w:val="28"/>
        </w:rPr>
        <w:t xml:space="preserve"> тыс. руб.</w:t>
      </w:r>
    </w:p>
    <w:p w:rsidR="009357C4" w:rsidRPr="008527E1" w:rsidRDefault="009357C4" w:rsidP="009357C4">
      <w:pPr>
        <w:ind w:firstLine="720"/>
        <w:jc w:val="both"/>
        <w:rPr>
          <w:rStyle w:val="FontStyle36"/>
          <w:sz w:val="28"/>
          <w:szCs w:val="28"/>
        </w:rPr>
      </w:pPr>
      <w:r w:rsidRPr="008527E1">
        <w:rPr>
          <w:rStyle w:val="FontStyle36"/>
          <w:sz w:val="28"/>
          <w:szCs w:val="28"/>
        </w:rPr>
        <w:t xml:space="preserve">Результат реализации основных мероприятий муниципальной программы за отчетный период составил </w:t>
      </w:r>
      <w:r w:rsidR="00112871">
        <w:rPr>
          <w:rStyle w:val="FontStyle36"/>
          <w:sz w:val="28"/>
          <w:szCs w:val="28"/>
        </w:rPr>
        <w:t>300</w:t>
      </w:r>
      <w:r w:rsidR="009D0CA3">
        <w:rPr>
          <w:rStyle w:val="FontStyle36"/>
          <w:sz w:val="28"/>
          <w:szCs w:val="28"/>
        </w:rPr>
        <w:t>,0</w:t>
      </w:r>
      <w:r w:rsidRPr="008527E1">
        <w:rPr>
          <w:rStyle w:val="FontStyle36"/>
          <w:sz w:val="28"/>
          <w:szCs w:val="28"/>
        </w:rPr>
        <w:t xml:space="preserve"> тыс. руб. в том числе по подпрограммам;</w:t>
      </w:r>
    </w:p>
    <w:p w:rsidR="009357C4" w:rsidRPr="00E36751" w:rsidRDefault="009357C4" w:rsidP="009357C4">
      <w:pPr>
        <w:ind w:firstLine="720"/>
        <w:jc w:val="both"/>
        <w:rPr>
          <w:rStyle w:val="FontStyle36"/>
          <w:sz w:val="28"/>
          <w:szCs w:val="28"/>
        </w:rPr>
      </w:pPr>
      <w:r w:rsidRPr="008527E1">
        <w:rPr>
          <w:rStyle w:val="FontStyle36"/>
          <w:sz w:val="28"/>
          <w:szCs w:val="28"/>
        </w:rPr>
        <w:t>подпрограмме «</w:t>
      </w:r>
      <w:r w:rsidRPr="008527E1">
        <w:rPr>
          <w:sz w:val="28"/>
          <w:szCs w:val="28"/>
        </w:rPr>
        <w:t>Развитие транспортной инфраструктуры Волочаевского сельского поселения</w:t>
      </w:r>
      <w:r w:rsidRPr="008527E1">
        <w:rPr>
          <w:rStyle w:val="FontStyle36"/>
          <w:sz w:val="28"/>
          <w:szCs w:val="28"/>
        </w:rPr>
        <w:t xml:space="preserve">» - </w:t>
      </w:r>
      <w:r w:rsidR="00112871">
        <w:rPr>
          <w:rStyle w:val="FontStyle36"/>
          <w:sz w:val="28"/>
          <w:szCs w:val="28"/>
        </w:rPr>
        <w:t>300</w:t>
      </w:r>
      <w:r w:rsidR="009D0CA3">
        <w:rPr>
          <w:rStyle w:val="FontStyle36"/>
          <w:sz w:val="28"/>
          <w:szCs w:val="28"/>
        </w:rPr>
        <w:t>,0</w:t>
      </w:r>
      <w:r w:rsidRPr="008527E1">
        <w:rPr>
          <w:rStyle w:val="FontStyle36"/>
          <w:sz w:val="28"/>
          <w:szCs w:val="28"/>
        </w:rPr>
        <w:t xml:space="preserve"> тыс. руб.</w:t>
      </w:r>
    </w:p>
    <w:p w:rsidR="009357C4" w:rsidRPr="009357C4" w:rsidRDefault="009357C4" w:rsidP="009357C4">
      <w:pPr>
        <w:ind w:firstLine="720"/>
        <w:jc w:val="both"/>
        <w:rPr>
          <w:rStyle w:val="FontStyle36"/>
          <w:sz w:val="28"/>
          <w:szCs w:val="28"/>
        </w:rPr>
      </w:pPr>
      <w:r w:rsidRPr="009357C4">
        <w:rPr>
          <w:rStyle w:val="FontStyle36"/>
          <w:sz w:val="28"/>
          <w:szCs w:val="28"/>
        </w:rPr>
        <w:t>В ходе исполнения муниципальной программы производилась корректировка ежегодных планов ее реализации в рамках бюджетного процесса.</w:t>
      </w:r>
    </w:p>
    <w:p w:rsidR="009357C4" w:rsidRPr="00C375C2" w:rsidRDefault="009357C4" w:rsidP="009357C4">
      <w:pPr>
        <w:ind w:firstLine="720"/>
        <w:jc w:val="both"/>
        <w:rPr>
          <w:rStyle w:val="FontStyle36"/>
          <w:sz w:val="28"/>
          <w:szCs w:val="28"/>
        </w:rPr>
      </w:pPr>
      <w:r w:rsidRPr="009357C4">
        <w:rPr>
          <w:rStyle w:val="FontStyle36"/>
          <w:sz w:val="28"/>
          <w:szCs w:val="28"/>
        </w:rPr>
        <w:t xml:space="preserve">  </w:t>
      </w:r>
    </w:p>
    <w:p w:rsidR="00CD2DB0" w:rsidRPr="00913418" w:rsidRDefault="00CD2DB0" w:rsidP="00CD2DB0">
      <w:pPr>
        <w:jc w:val="center"/>
        <w:rPr>
          <w:kern w:val="2"/>
          <w:sz w:val="28"/>
          <w:szCs w:val="28"/>
        </w:rPr>
      </w:pPr>
      <w:r w:rsidRPr="00913418">
        <w:rPr>
          <w:kern w:val="2"/>
          <w:sz w:val="28"/>
          <w:szCs w:val="28"/>
        </w:rPr>
        <w:lastRenderedPageBreak/>
        <w:t xml:space="preserve">Раздел 4. Сведения об использовании бюджетных </w:t>
      </w:r>
      <w:r w:rsidRPr="00913418">
        <w:rPr>
          <w:kern w:val="2"/>
          <w:sz w:val="28"/>
          <w:szCs w:val="28"/>
        </w:rPr>
        <w:br/>
        <w:t xml:space="preserve">ассигнований на реализацию муниципальной программы </w:t>
      </w:r>
    </w:p>
    <w:p w:rsidR="00CD2DB0" w:rsidRPr="00913418" w:rsidRDefault="00CD2DB0" w:rsidP="00CD2DB0">
      <w:pPr>
        <w:jc w:val="center"/>
        <w:rPr>
          <w:kern w:val="2"/>
          <w:sz w:val="28"/>
          <w:szCs w:val="28"/>
        </w:rPr>
      </w:pPr>
    </w:p>
    <w:p w:rsidR="00CD2DB0" w:rsidRPr="00213F57" w:rsidRDefault="00CD2DB0" w:rsidP="00CD2DB0">
      <w:pPr>
        <w:autoSpaceDE w:val="0"/>
        <w:autoSpaceDN w:val="0"/>
        <w:adjustRightInd w:val="0"/>
        <w:ind w:firstLine="709"/>
        <w:jc w:val="both"/>
        <w:rPr>
          <w:kern w:val="2"/>
          <w:sz w:val="28"/>
          <w:szCs w:val="28"/>
        </w:rPr>
      </w:pPr>
      <w:r w:rsidRPr="00913418">
        <w:rPr>
          <w:kern w:val="2"/>
          <w:sz w:val="28"/>
          <w:szCs w:val="28"/>
        </w:rPr>
        <w:t>Объемы бюджетных ассигнований в рамках муниципальной программы полностью соответствуют объемам бюджетных ассигнований, предусмотренным решением Собрания депутатов Волочаевского сельского поселения от 2</w:t>
      </w:r>
      <w:r w:rsidR="003F2748">
        <w:rPr>
          <w:kern w:val="2"/>
          <w:sz w:val="28"/>
          <w:szCs w:val="28"/>
        </w:rPr>
        <w:t>5</w:t>
      </w:r>
      <w:r w:rsidR="00CE4A49">
        <w:rPr>
          <w:kern w:val="2"/>
          <w:sz w:val="28"/>
          <w:szCs w:val="28"/>
        </w:rPr>
        <w:t>.12.202</w:t>
      </w:r>
      <w:r w:rsidR="003F2748">
        <w:rPr>
          <w:kern w:val="2"/>
          <w:sz w:val="28"/>
          <w:szCs w:val="28"/>
        </w:rPr>
        <w:t>3</w:t>
      </w:r>
      <w:r w:rsidRPr="00913418">
        <w:rPr>
          <w:kern w:val="2"/>
          <w:sz w:val="28"/>
          <w:szCs w:val="28"/>
        </w:rPr>
        <w:t xml:space="preserve"> № </w:t>
      </w:r>
      <w:r w:rsidR="003F2748">
        <w:rPr>
          <w:kern w:val="2"/>
          <w:sz w:val="28"/>
          <w:szCs w:val="28"/>
        </w:rPr>
        <w:t>77</w:t>
      </w:r>
      <w:r w:rsidR="00913418" w:rsidRPr="00913418">
        <w:rPr>
          <w:kern w:val="2"/>
          <w:sz w:val="28"/>
          <w:szCs w:val="28"/>
        </w:rPr>
        <w:t xml:space="preserve"> </w:t>
      </w:r>
      <w:r w:rsidRPr="00913418">
        <w:rPr>
          <w:kern w:val="2"/>
          <w:sz w:val="28"/>
          <w:szCs w:val="28"/>
        </w:rPr>
        <w:t xml:space="preserve">«О бюджете Волочаевского сельского поселения Волочаевского района на </w:t>
      </w:r>
      <w:r w:rsidR="001E2EDC">
        <w:rPr>
          <w:kern w:val="2"/>
          <w:sz w:val="28"/>
          <w:szCs w:val="28"/>
        </w:rPr>
        <w:t>2024</w:t>
      </w:r>
      <w:r w:rsidRPr="00913418">
        <w:rPr>
          <w:kern w:val="2"/>
          <w:sz w:val="28"/>
          <w:szCs w:val="28"/>
        </w:rPr>
        <w:t xml:space="preserve"> год и на плановый период </w:t>
      </w:r>
      <w:r w:rsidR="00E36751">
        <w:rPr>
          <w:kern w:val="2"/>
          <w:sz w:val="28"/>
          <w:szCs w:val="28"/>
        </w:rPr>
        <w:t>202</w:t>
      </w:r>
      <w:r w:rsidR="003F2748">
        <w:rPr>
          <w:kern w:val="2"/>
          <w:sz w:val="28"/>
          <w:szCs w:val="28"/>
        </w:rPr>
        <w:t>5</w:t>
      </w:r>
      <w:r w:rsidRPr="00913418">
        <w:rPr>
          <w:kern w:val="2"/>
          <w:sz w:val="28"/>
          <w:szCs w:val="28"/>
        </w:rPr>
        <w:t xml:space="preserve"> и 202</w:t>
      </w:r>
      <w:r w:rsidR="003F2748">
        <w:rPr>
          <w:kern w:val="2"/>
          <w:sz w:val="28"/>
          <w:szCs w:val="28"/>
        </w:rPr>
        <w:t>6</w:t>
      </w:r>
      <w:r w:rsidRPr="00913418">
        <w:rPr>
          <w:kern w:val="2"/>
          <w:sz w:val="28"/>
          <w:szCs w:val="28"/>
        </w:rPr>
        <w:t xml:space="preserve"> годов» (с </w:t>
      </w:r>
      <w:r w:rsidRPr="00213F57">
        <w:rPr>
          <w:kern w:val="2"/>
          <w:sz w:val="28"/>
          <w:szCs w:val="28"/>
        </w:rPr>
        <w:t>учетом внесенных изменений).</w:t>
      </w:r>
    </w:p>
    <w:p w:rsidR="00CD2DB0" w:rsidRPr="00913418" w:rsidRDefault="00CD2DB0" w:rsidP="00CD2DB0">
      <w:pPr>
        <w:autoSpaceDE w:val="0"/>
        <w:autoSpaceDN w:val="0"/>
        <w:adjustRightInd w:val="0"/>
        <w:ind w:firstLine="709"/>
        <w:jc w:val="both"/>
        <w:rPr>
          <w:bCs/>
          <w:kern w:val="2"/>
          <w:sz w:val="28"/>
          <w:szCs w:val="28"/>
        </w:rPr>
      </w:pPr>
      <w:r w:rsidRPr="00213F57">
        <w:rPr>
          <w:kern w:val="2"/>
          <w:sz w:val="28"/>
          <w:szCs w:val="28"/>
        </w:rPr>
        <w:t>Объем финансового обеспечения, предусмотренного на реализацию м</w:t>
      </w:r>
      <w:r w:rsidR="00213F57">
        <w:rPr>
          <w:kern w:val="2"/>
          <w:sz w:val="28"/>
          <w:szCs w:val="28"/>
        </w:rPr>
        <w:t>униципальной программы,</w:t>
      </w:r>
      <w:r w:rsidRPr="00213F57">
        <w:rPr>
          <w:kern w:val="2"/>
          <w:sz w:val="28"/>
          <w:szCs w:val="28"/>
        </w:rPr>
        <w:t xml:space="preserve"> в </w:t>
      </w:r>
      <w:r w:rsidR="001E2EDC">
        <w:rPr>
          <w:kern w:val="2"/>
          <w:sz w:val="28"/>
          <w:szCs w:val="28"/>
        </w:rPr>
        <w:t>2024</w:t>
      </w:r>
      <w:r w:rsidRPr="00213F57">
        <w:rPr>
          <w:kern w:val="2"/>
          <w:sz w:val="28"/>
          <w:szCs w:val="28"/>
        </w:rPr>
        <w:t xml:space="preserve"> году составил </w:t>
      </w:r>
      <w:r w:rsidR="00112871">
        <w:rPr>
          <w:kern w:val="2"/>
          <w:sz w:val="28"/>
          <w:szCs w:val="28"/>
        </w:rPr>
        <w:t>300</w:t>
      </w:r>
      <w:r w:rsidR="009D0CA3">
        <w:rPr>
          <w:kern w:val="2"/>
          <w:sz w:val="28"/>
          <w:szCs w:val="28"/>
        </w:rPr>
        <w:t>,0</w:t>
      </w:r>
      <w:r w:rsidRPr="00213F57">
        <w:rPr>
          <w:kern w:val="2"/>
          <w:sz w:val="28"/>
          <w:szCs w:val="28"/>
        </w:rPr>
        <w:t xml:space="preserve"> тыс. рублей. </w:t>
      </w:r>
      <w:r w:rsidRPr="00213F57">
        <w:rPr>
          <w:bCs/>
          <w:kern w:val="2"/>
          <w:sz w:val="28"/>
          <w:szCs w:val="28"/>
        </w:rPr>
        <w:t xml:space="preserve">Фактическое освоение средств муниципальной программы по итогам </w:t>
      </w:r>
      <w:r w:rsidR="001E2EDC">
        <w:rPr>
          <w:bCs/>
          <w:kern w:val="2"/>
          <w:sz w:val="28"/>
          <w:szCs w:val="28"/>
        </w:rPr>
        <w:t>2024</w:t>
      </w:r>
      <w:r w:rsidRPr="00213F57">
        <w:rPr>
          <w:bCs/>
          <w:kern w:val="2"/>
          <w:sz w:val="28"/>
          <w:szCs w:val="28"/>
        </w:rPr>
        <w:t xml:space="preserve">  года составило </w:t>
      </w:r>
      <w:r w:rsidR="00112871">
        <w:rPr>
          <w:bCs/>
          <w:kern w:val="2"/>
          <w:sz w:val="28"/>
          <w:szCs w:val="28"/>
        </w:rPr>
        <w:t>300</w:t>
      </w:r>
      <w:r w:rsidR="009D0CA3">
        <w:rPr>
          <w:bCs/>
          <w:kern w:val="2"/>
          <w:sz w:val="28"/>
          <w:szCs w:val="28"/>
        </w:rPr>
        <w:t>,0</w:t>
      </w:r>
      <w:r w:rsidRPr="00213F57">
        <w:rPr>
          <w:bCs/>
          <w:kern w:val="2"/>
          <w:sz w:val="28"/>
          <w:szCs w:val="28"/>
        </w:rPr>
        <w:t xml:space="preserve"> тыс. рублей, или </w:t>
      </w:r>
      <w:r w:rsidR="00213F57" w:rsidRPr="00213F57">
        <w:rPr>
          <w:bCs/>
          <w:kern w:val="2"/>
          <w:sz w:val="28"/>
          <w:szCs w:val="28"/>
        </w:rPr>
        <w:t>100</w:t>
      </w:r>
      <w:r w:rsidRPr="00213F57">
        <w:rPr>
          <w:bCs/>
          <w:kern w:val="2"/>
          <w:sz w:val="28"/>
          <w:szCs w:val="28"/>
        </w:rPr>
        <w:t xml:space="preserve"> процентов.</w:t>
      </w:r>
      <w:r w:rsidRPr="00913418">
        <w:rPr>
          <w:bCs/>
          <w:kern w:val="2"/>
          <w:sz w:val="28"/>
          <w:szCs w:val="28"/>
        </w:rPr>
        <w:t xml:space="preserve"> </w:t>
      </w:r>
    </w:p>
    <w:p w:rsidR="00CD2DB0" w:rsidRPr="00913418" w:rsidRDefault="00CD2DB0" w:rsidP="00CD2DB0">
      <w:pPr>
        <w:autoSpaceDE w:val="0"/>
        <w:autoSpaceDN w:val="0"/>
        <w:adjustRightInd w:val="0"/>
        <w:ind w:firstLine="709"/>
        <w:jc w:val="both"/>
        <w:rPr>
          <w:rFonts w:eastAsia="Calibri"/>
          <w:kern w:val="2"/>
          <w:sz w:val="28"/>
          <w:szCs w:val="28"/>
          <w:lang w:eastAsia="en-US"/>
        </w:rPr>
      </w:pPr>
      <w:r w:rsidRPr="00913418">
        <w:rPr>
          <w:bCs/>
          <w:kern w:val="2"/>
          <w:sz w:val="28"/>
          <w:szCs w:val="28"/>
        </w:rPr>
        <w:t xml:space="preserve">Средства, предусмотренные муниципальной программой, в </w:t>
      </w:r>
      <w:r w:rsidR="001E2EDC">
        <w:rPr>
          <w:bCs/>
          <w:kern w:val="2"/>
          <w:sz w:val="28"/>
          <w:szCs w:val="28"/>
        </w:rPr>
        <w:t>2024</w:t>
      </w:r>
      <w:r w:rsidRPr="00913418">
        <w:rPr>
          <w:bCs/>
          <w:kern w:val="2"/>
          <w:sz w:val="28"/>
          <w:szCs w:val="28"/>
        </w:rPr>
        <w:t xml:space="preserve"> году использовались по целевому назначению.</w:t>
      </w:r>
    </w:p>
    <w:p w:rsidR="00CD2DB0" w:rsidRPr="00913418" w:rsidRDefault="00CD2DB0" w:rsidP="00CD2DB0">
      <w:pPr>
        <w:shd w:val="clear" w:color="auto" w:fill="FFFFFF"/>
        <w:autoSpaceDE w:val="0"/>
        <w:autoSpaceDN w:val="0"/>
        <w:adjustRightInd w:val="0"/>
        <w:ind w:firstLine="709"/>
        <w:jc w:val="both"/>
        <w:rPr>
          <w:bCs/>
          <w:kern w:val="2"/>
          <w:sz w:val="28"/>
          <w:szCs w:val="28"/>
          <w:lang w:eastAsia="en-US"/>
        </w:rPr>
      </w:pPr>
      <w:r w:rsidRPr="00913418">
        <w:rPr>
          <w:bCs/>
          <w:kern w:val="2"/>
          <w:sz w:val="28"/>
          <w:szCs w:val="28"/>
          <w:lang w:eastAsia="en-US"/>
        </w:rPr>
        <w:t xml:space="preserve">Сведения об использовании бюджетных ассигнований на реализацию муниципальной программы за </w:t>
      </w:r>
      <w:r w:rsidR="001E2EDC">
        <w:rPr>
          <w:bCs/>
          <w:kern w:val="2"/>
          <w:sz w:val="28"/>
          <w:szCs w:val="28"/>
          <w:lang w:eastAsia="en-US"/>
        </w:rPr>
        <w:t>2024</w:t>
      </w:r>
      <w:r w:rsidRPr="00913418">
        <w:rPr>
          <w:bCs/>
          <w:kern w:val="2"/>
          <w:sz w:val="28"/>
          <w:szCs w:val="28"/>
          <w:lang w:eastAsia="en-US"/>
        </w:rPr>
        <w:t xml:space="preserve"> год также приведены в приложении № 2 к отчету о реализации муниципальной программы.</w:t>
      </w:r>
    </w:p>
    <w:p w:rsidR="00CD2DB0" w:rsidRPr="00750F51" w:rsidRDefault="00CD2DB0" w:rsidP="00CD2DB0">
      <w:pPr>
        <w:shd w:val="clear" w:color="auto" w:fill="FFFFFF"/>
        <w:autoSpaceDE w:val="0"/>
        <w:autoSpaceDN w:val="0"/>
        <w:adjustRightInd w:val="0"/>
        <w:ind w:firstLine="709"/>
        <w:jc w:val="both"/>
        <w:rPr>
          <w:bCs/>
          <w:kern w:val="2"/>
          <w:sz w:val="28"/>
          <w:szCs w:val="28"/>
          <w:highlight w:val="yellow"/>
          <w:lang w:eastAsia="en-US"/>
        </w:rPr>
      </w:pPr>
    </w:p>
    <w:p w:rsidR="00CD2DB0" w:rsidRPr="006D7C15" w:rsidRDefault="00CD2DB0" w:rsidP="00CD2DB0">
      <w:pPr>
        <w:jc w:val="center"/>
        <w:rPr>
          <w:kern w:val="2"/>
          <w:sz w:val="28"/>
          <w:szCs w:val="28"/>
        </w:rPr>
      </w:pPr>
      <w:r w:rsidRPr="006D7C15">
        <w:rPr>
          <w:kern w:val="2"/>
          <w:sz w:val="28"/>
          <w:szCs w:val="28"/>
        </w:rPr>
        <w:t xml:space="preserve">Раздел 5. Сведения о достижении значений </w:t>
      </w:r>
      <w:r w:rsidRPr="006D7C15">
        <w:rPr>
          <w:kern w:val="2"/>
          <w:sz w:val="28"/>
          <w:szCs w:val="28"/>
        </w:rPr>
        <w:br/>
        <w:t xml:space="preserve">показателей муниципальной программы, </w:t>
      </w:r>
      <w:r w:rsidRPr="006D7C15">
        <w:rPr>
          <w:kern w:val="2"/>
          <w:sz w:val="28"/>
          <w:szCs w:val="28"/>
        </w:rPr>
        <w:br/>
        <w:t xml:space="preserve">подпрограмм муниципальной программы за </w:t>
      </w:r>
      <w:r w:rsidR="001E2EDC">
        <w:rPr>
          <w:kern w:val="2"/>
          <w:sz w:val="28"/>
          <w:szCs w:val="28"/>
        </w:rPr>
        <w:t>2024</w:t>
      </w:r>
      <w:r w:rsidRPr="006D7C15">
        <w:rPr>
          <w:kern w:val="2"/>
          <w:sz w:val="28"/>
          <w:szCs w:val="28"/>
        </w:rPr>
        <w:t xml:space="preserve"> год</w:t>
      </w:r>
    </w:p>
    <w:p w:rsidR="00CD2DB0" w:rsidRPr="006D7C15" w:rsidRDefault="00CD2DB0" w:rsidP="00CD2DB0">
      <w:pPr>
        <w:jc w:val="center"/>
        <w:rPr>
          <w:kern w:val="2"/>
          <w:sz w:val="28"/>
          <w:szCs w:val="28"/>
        </w:rPr>
      </w:pPr>
    </w:p>
    <w:p w:rsidR="00CD2DB0" w:rsidRPr="006D7C15" w:rsidRDefault="00CD2DB0" w:rsidP="00CD2DB0">
      <w:pPr>
        <w:autoSpaceDE w:val="0"/>
        <w:autoSpaceDN w:val="0"/>
        <w:adjustRightInd w:val="0"/>
        <w:ind w:firstLine="709"/>
        <w:jc w:val="both"/>
        <w:rPr>
          <w:kern w:val="2"/>
          <w:sz w:val="28"/>
          <w:szCs w:val="28"/>
        </w:rPr>
      </w:pPr>
      <w:r w:rsidRPr="006D7C15">
        <w:rPr>
          <w:kern w:val="2"/>
          <w:sz w:val="28"/>
          <w:szCs w:val="28"/>
        </w:rPr>
        <w:t xml:space="preserve">В </w:t>
      </w:r>
      <w:r w:rsidR="001E2EDC">
        <w:rPr>
          <w:kern w:val="2"/>
          <w:sz w:val="28"/>
          <w:szCs w:val="28"/>
        </w:rPr>
        <w:t>2024</w:t>
      </w:r>
      <w:r w:rsidRPr="006D7C15">
        <w:rPr>
          <w:kern w:val="2"/>
          <w:sz w:val="28"/>
          <w:szCs w:val="28"/>
        </w:rPr>
        <w:t xml:space="preserve"> году по показателям муниципальной программы, подпрограммы (1) достигнуты запланированные результаты. Исполнению показателей характерны отклонения, связанные с особенностями реализации муниципальной программы.</w:t>
      </w:r>
    </w:p>
    <w:p w:rsidR="00CD2DB0" w:rsidRPr="006D7C15" w:rsidRDefault="00CD2DB0" w:rsidP="00CD2DB0">
      <w:pPr>
        <w:autoSpaceDE w:val="0"/>
        <w:autoSpaceDN w:val="0"/>
        <w:adjustRightInd w:val="0"/>
        <w:ind w:firstLine="709"/>
        <w:jc w:val="both"/>
        <w:rPr>
          <w:kern w:val="2"/>
          <w:sz w:val="28"/>
          <w:szCs w:val="28"/>
        </w:rPr>
      </w:pPr>
      <w:r w:rsidRPr="006D7C15">
        <w:rPr>
          <w:kern w:val="2"/>
          <w:sz w:val="28"/>
          <w:szCs w:val="28"/>
        </w:rPr>
        <w:t xml:space="preserve">Сведения о достижении значений показателей (индикаторов) муниципальной программы, подпрограмм муниципальной программы за </w:t>
      </w:r>
      <w:r w:rsidRPr="006D7C15">
        <w:rPr>
          <w:kern w:val="2"/>
          <w:sz w:val="28"/>
          <w:szCs w:val="28"/>
        </w:rPr>
        <w:br/>
      </w:r>
      <w:r w:rsidR="001E2EDC">
        <w:rPr>
          <w:kern w:val="2"/>
          <w:sz w:val="28"/>
          <w:szCs w:val="28"/>
        </w:rPr>
        <w:t>2024</w:t>
      </w:r>
      <w:r w:rsidRPr="006D7C15">
        <w:rPr>
          <w:kern w:val="2"/>
          <w:sz w:val="28"/>
          <w:szCs w:val="28"/>
        </w:rPr>
        <w:t xml:space="preserve"> год с обоснованием отклонений представлены в приложении № 3 к отчету о реализации муниципальной программы.</w:t>
      </w:r>
    </w:p>
    <w:p w:rsidR="00CD2DB0" w:rsidRPr="00750F51" w:rsidRDefault="00CD2DB0" w:rsidP="00CD2DB0">
      <w:pPr>
        <w:autoSpaceDE w:val="0"/>
        <w:autoSpaceDN w:val="0"/>
        <w:adjustRightInd w:val="0"/>
        <w:ind w:firstLine="709"/>
        <w:jc w:val="both"/>
        <w:rPr>
          <w:kern w:val="2"/>
          <w:sz w:val="28"/>
          <w:szCs w:val="28"/>
          <w:highlight w:val="yellow"/>
        </w:rPr>
      </w:pPr>
    </w:p>
    <w:p w:rsidR="00CD2DB0" w:rsidRPr="006D7C15" w:rsidRDefault="00CD2DB0" w:rsidP="00CD2DB0">
      <w:pPr>
        <w:jc w:val="center"/>
        <w:rPr>
          <w:kern w:val="2"/>
          <w:sz w:val="28"/>
          <w:szCs w:val="28"/>
        </w:rPr>
      </w:pPr>
      <w:r w:rsidRPr="006D7C15">
        <w:rPr>
          <w:kern w:val="2"/>
          <w:sz w:val="28"/>
          <w:szCs w:val="28"/>
        </w:rPr>
        <w:t xml:space="preserve">Раздел 6. Информация о результатах оценки эффективности </w:t>
      </w:r>
      <w:r w:rsidRPr="006D7C15">
        <w:rPr>
          <w:kern w:val="2"/>
          <w:sz w:val="28"/>
          <w:szCs w:val="28"/>
        </w:rPr>
        <w:br/>
        <w:t>муниципальной программы</w:t>
      </w:r>
    </w:p>
    <w:p w:rsidR="00CD2DB0" w:rsidRPr="006D7C15" w:rsidRDefault="00CD2DB0" w:rsidP="00CD2DB0">
      <w:pPr>
        <w:shd w:val="clear" w:color="auto" w:fill="FFFFFF"/>
        <w:jc w:val="center"/>
        <w:rPr>
          <w:kern w:val="2"/>
          <w:sz w:val="28"/>
          <w:szCs w:val="28"/>
        </w:rPr>
      </w:pPr>
    </w:p>
    <w:p w:rsidR="001310C7" w:rsidRPr="006D7C15" w:rsidRDefault="001310C7" w:rsidP="001310C7">
      <w:pPr>
        <w:autoSpaceDE w:val="0"/>
        <w:autoSpaceDN w:val="0"/>
        <w:adjustRightInd w:val="0"/>
        <w:ind w:firstLine="709"/>
        <w:jc w:val="both"/>
        <w:rPr>
          <w:kern w:val="2"/>
          <w:sz w:val="28"/>
          <w:szCs w:val="28"/>
        </w:rPr>
      </w:pPr>
      <w:bookmarkStart w:id="1" w:name="Par3119"/>
      <w:bookmarkEnd w:id="1"/>
      <w:r w:rsidRPr="006D7C15">
        <w:rPr>
          <w:kern w:val="2"/>
          <w:sz w:val="28"/>
          <w:szCs w:val="28"/>
        </w:rPr>
        <w:t xml:space="preserve">Оценка эффективности реализации муниципальной программы проведена согласно соответствующей методике оценки, </w:t>
      </w:r>
      <w:r w:rsidRPr="00931BDC">
        <w:rPr>
          <w:kern w:val="2"/>
          <w:sz w:val="28"/>
          <w:szCs w:val="28"/>
        </w:rPr>
        <w:t xml:space="preserve">утвержденной </w:t>
      </w:r>
      <w:r w:rsidR="00342C4F">
        <w:rPr>
          <w:kern w:val="2"/>
          <w:sz w:val="28"/>
          <w:szCs w:val="28"/>
        </w:rPr>
        <w:t>постановлением</w:t>
      </w:r>
      <w:r w:rsidRPr="00931BDC">
        <w:rPr>
          <w:kern w:val="2"/>
          <w:sz w:val="28"/>
          <w:szCs w:val="28"/>
        </w:rPr>
        <w:t xml:space="preserve"> Администрации Волоча</w:t>
      </w:r>
      <w:r>
        <w:rPr>
          <w:kern w:val="2"/>
          <w:sz w:val="28"/>
          <w:szCs w:val="28"/>
        </w:rPr>
        <w:t xml:space="preserve">евского сельского </w:t>
      </w:r>
      <w:r w:rsidRPr="00342C4F">
        <w:rPr>
          <w:kern w:val="2"/>
          <w:sz w:val="28"/>
          <w:szCs w:val="28"/>
        </w:rPr>
        <w:t xml:space="preserve">поселения от </w:t>
      </w:r>
      <w:r w:rsidR="00342C4F" w:rsidRPr="00342C4F">
        <w:rPr>
          <w:kern w:val="2"/>
          <w:sz w:val="28"/>
          <w:szCs w:val="28"/>
        </w:rPr>
        <w:t>01.02.2018</w:t>
      </w:r>
      <w:r w:rsidRPr="00342C4F">
        <w:rPr>
          <w:kern w:val="2"/>
          <w:sz w:val="28"/>
          <w:szCs w:val="28"/>
        </w:rPr>
        <w:t xml:space="preserve"> № </w:t>
      </w:r>
      <w:r w:rsidR="00342C4F" w:rsidRPr="00342C4F">
        <w:rPr>
          <w:kern w:val="2"/>
          <w:sz w:val="28"/>
          <w:szCs w:val="28"/>
        </w:rPr>
        <w:t>17</w:t>
      </w:r>
      <w:r w:rsidRPr="00342C4F">
        <w:rPr>
          <w:kern w:val="2"/>
          <w:sz w:val="28"/>
          <w:szCs w:val="28"/>
        </w:rPr>
        <w:t>, и определяется на основании степени выполнения целевых показателей, основных мероприятий и оценки бюджетной эффективности</w:t>
      </w:r>
      <w:r w:rsidRPr="006D7C15">
        <w:rPr>
          <w:kern w:val="2"/>
          <w:sz w:val="28"/>
          <w:szCs w:val="28"/>
        </w:rPr>
        <w:t xml:space="preserve"> муниципальной программы.</w:t>
      </w:r>
    </w:p>
    <w:p w:rsidR="00CD2DB0" w:rsidRPr="006D7C15" w:rsidRDefault="00CD2DB0" w:rsidP="00CD2DB0">
      <w:pPr>
        <w:autoSpaceDE w:val="0"/>
        <w:autoSpaceDN w:val="0"/>
        <w:adjustRightInd w:val="0"/>
        <w:ind w:firstLine="709"/>
        <w:jc w:val="both"/>
        <w:rPr>
          <w:kern w:val="2"/>
          <w:sz w:val="28"/>
          <w:szCs w:val="28"/>
        </w:rPr>
      </w:pPr>
      <w:r w:rsidRPr="006D7C15">
        <w:rPr>
          <w:kern w:val="2"/>
          <w:sz w:val="28"/>
          <w:szCs w:val="28"/>
        </w:rPr>
        <w:t xml:space="preserve">Уровень реализации муниципальной программы в целом составляет </w:t>
      </w:r>
      <w:r w:rsidR="00213F57">
        <w:rPr>
          <w:kern w:val="2"/>
          <w:sz w:val="28"/>
          <w:szCs w:val="28"/>
        </w:rPr>
        <w:t>1,0</w:t>
      </w:r>
      <w:r w:rsidRPr="006D7C15">
        <w:rPr>
          <w:kern w:val="2"/>
          <w:sz w:val="28"/>
          <w:szCs w:val="28"/>
        </w:rPr>
        <w:t xml:space="preserve">. Таким образом, можно сделать вывод о </w:t>
      </w:r>
      <w:r w:rsidR="00931BDC">
        <w:rPr>
          <w:kern w:val="2"/>
          <w:sz w:val="28"/>
          <w:szCs w:val="28"/>
        </w:rPr>
        <w:t>хорошем</w:t>
      </w:r>
      <w:r w:rsidRPr="006D7C15">
        <w:rPr>
          <w:kern w:val="2"/>
          <w:sz w:val="28"/>
          <w:szCs w:val="28"/>
        </w:rPr>
        <w:t xml:space="preserve"> уровне реализации муниципальной программы по итогам </w:t>
      </w:r>
      <w:r w:rsidR="001E2EDC">
        <w:rPr>
          <w:kern w:val="2"/>
          <w:sz w:val="28"/>
          <w:szCs w:val="28"/>
        </w:rPr>
        <w:t>2024</w:t>
      </w:r>
      <w:r w:rsidRPr="006D7C15">
        <w:rPr>
          <w:kern w:val="2"/>
          <w:sz w:val="28"/>
          <w:szCs w:val="28"/>
        </w:rPr>
        <w:t xml:space="preserve"> года.</w:t>
      </w:r>
    </w:p>
    <w:p w:rsidR="00CD2DB0" w:rsidRPr="006D7C15" w:rsidRDefault="00CD2DB0" w:rsidP="00CD2DB0">
      <w:pPr>
        <w:tabs>
          <w:tab w:val="left" w:pos="1276"/>
        </w:tabs>
        <w:autoSpaceDE w:val="0"/>
        <w:autoSpaceDN w:val="0"/>
        <w:adjustRightInd w:val="0"/>
        <w:ind w:firstLine="709"/>
        <w:jc w:val="both"/>
        <w:rPr>
          <w:rFonts w:eastAsia="Calibri"/>
          <w:kern w:val="2"/>
          <w:sz w:val="28"/>
          <w:szCs w:val="28"/>
        </w:rPr>
      </w:pPr>
    </w:p>
    <w:p w:rsidR="00CD2DB0" w:rsidRPr="006D7C15" w:rsidRDefault="00CD2DB0" w:rsidP="00CD2DB0">
      <w:pPr>
        <w:tabs>
          <w:tab w:val="left" w:pos="1276"/>
        </w:tabs>
        <w:jc w:val="center"/>
        <w:rPr>
          <w:rFonts w:eastAsia="Calibri"/>
          <w:kern w:val="2"/>
          <w:sz w:val="28"/>
          <w:szCs w:val="28"/>
        </w:rPr>
      </w:pPr>
      <w:r w:rsidRPr="006D7C15">
        <w:rPr>
          <w:rFonts w:eastAsia="Calibri"/>
          <w:kern w:val="2"/>
          <w:sz w:val="28"/>
          <w:szCs w:val="28"/>
        </w:rPr>
        <w:lastRenderedPageBreak/>
        <w:t xml:space="preserve">Раздел 7. Предложения по дальнейшей </w:t>
      </w:r>
      <w:r w:rsidRPr="006D7C15">
        <w:rPr>
          <w:rFonts w:eastAsia="Calibri"/>
          <w:kern w:val="2"/>
          <w:sz w:val="28"/>
          <w:szCs w:val="28"/>
        </w:rPr>
        <w:br/>
        <w:t>реализации муниципальной программы</w:t>
      </w:r>
    </w:p>
    <w:p w:rsidR="00CD2DB0" w:rsidRPr="006D7C15" w:rsidRDefault="00CD2DB0" w:rsidP="00CD2DB0">
      <w:pPr>
        <w:tabs>
          <w:tab w:val="left" w:pos="1276"/>
        </w:tabs>
        <w:jc w:val="center"/>
        <w:rPr>
          <w:rFonts w:eastAsia="Calibri"/>
          <w:kern w:val="2"/>
          <w:sz w:val="28"/>
          <w:szCs w:val="28"/>
        </w:rPr>
      </w:pPr>
    </w:p>
    <w:p w:rsidR="00CD2DB0" w:rsidRPr="006D7C15" w:rsidRDefault="00CD2DB0" w:rsidP="00CD2DB0">
      <w:pPr>
        <w:autoSpaceDE w:val="0"/>
        <w:autoSpaceDN w:val="0"/>
        <w:adjustRightInd w:val="0"/>
        <w:ind w:firstLine="709"/>
        <w:jc w:val="both"/>
        <w:rPr>
          <w:rFonts w:eastAsia="Calibri"/>
          <w:kern w:val="2"/>
          <w:sz w:val="28"/>
          <w:szCs w:val="28"/>
        </w:rPr>
      </w:pPr>
      <w:r w:rsidRPr="006D7C15">
        <w:rPr>
          <w:rFonts w:eastAsia="Calibri"/>
          <w:kern w:val="2"/>
          <w:sz w:val="28"/>
          <w:szCs w:val="28"/>
        </w:rPr>
        <w:t xml:space="preserve">Предложения по оптимизации бюджетных ассигнований в </w:t>
      </w:r>
      <w:r w:rsidR="001E2EDC">
        <w:rPr>
          <w:rFonts w:eastAsia="Calibri"/>
          <w:kern w:val="2"/>
          <w:sz w:val="28"/>
          <w:szCs w:val="28"/>
        </w:rPr>
        <w:t>2024</w:t>
      </w:r>
      <w:r w:rsidRPr="006D7C15">
        <w:rPr>
          <w:rFonts w:eastAsia="Calibri"/>
          <w:kern w:val="2"/>
          <w:sz w:val="28"/>
          <w:szCs w:val="28"/>
        </w:rPr>
        <w:t xml:space="preserve"> году на реализацию основных мероприятий подпрограм</w:t>
      </w:r>
      <w:r w:rsidR="00213F57">
        <w:rPr>
          <w:rFonts w:eastAsia="Calibri"/>
          <w:kern w:val="2"/>
          <w:sz w:val="28"/>
          <w:szCs w:val="28"/>
        </w:rPr>
        <w:t>м</w:t>
      </w:r>
      <w:r w:rsidRPr="006D7C15">
        <w:rPr>
          <w:rFonts w:eastAsia="Calibri"/>
          <w:kern w:val="2"/>
          <w:sz w:val="28"/>
          <w:szCs w:val="28"/>
        </w:rPr>
        <w:t>ы муниципальной программы отсутствуют.</w:t>
      </w:r>
    </w:p>
    <w:p w:rsidR="00CD2DB0" w:rsidRPr="006D7C15" w:rsidRDefault="00CD2DB0" w:rsidP="00CD2DB0">
      <w:pPr>
        <w:autoSpaceDE w:val="0"/>
        <w:autoSpaceDN w:val="0"/>
        <w:adjustRightInd w:val="0"/>
        <w:ind w:firstLine="709"/>
        <w:jc w:val="both"/>
        <w:rPr>
          <w:rFonts w:eastAsia="Calibri"/>
          <w:kern w:val="2"/>
          <w:sz w:val="28"/>
          <w:szCs w:val="28"/>
        </w:rPr>
      </w:pPr>
      <w:r w:rsidRPr="006D7C15">
        <w:rPr>
          <w:rFonts w:eastAsia="Calibri"/>
          <w:kern w:val="2"/>
          <w:sz w:val="28"/>
          <w:szCs w:val="28"/>
        </w:rPr>
        <w:t>Корректировка целевых показателей реализации муниципальной программы не требуется.</w:t>
      </w:r>
    </w:p>
    <w:p w:rsidR="00581CE2" w:rsidRPr="00641C01" w:rsidRDefault="00581CE2" w:rsidP="00581CE2">
      <w:pPr>
        <w:autoSpaceDE w:val="0"/>
        <w:autoSpaceDN w:val="0"/>
        <w:adjustRightInd w:val="0"/>
        <w:jc w:val="center"/>
        <w:rPr>
          <w:sz w:val="28"/>
          <w:szCs w:val="28"/>
        </w:rPr>
      </w:pPr>
    </w:p>
    <w:p w:rsidR="004B6B06" w:rsidRPr="003C7425" w:rsidRDefault="004B6B06" w:rsidP="004B6B06">
      <w:pPr>
        <w:jc w:val="both"/>
        <w:rPr>
          <w:sz w:val="28"/>
          <w:szCs w:val="28"/>
        </w:rPr>
      </w:pPr>
    </w:p>
    <w:p w:rsidR="004B6B06" w:rsidRPr="003C7425" w:rsidRDefault="004B6B06" w:rsidP="004B6B06">
      <w:pPr>
        <w:jc w:val="both"/>
        <w:rPr>
          <w:sz w:val="28"/>
          <w:szCs w:val="28"/>
        </w:rPr>
      </w:pPr>
    </w:p>
    <w:p w:rsidR="004B6B06" w:rsidRPr="003C7425" w:rsidRDefault="004B6B06" w:rsidP="004B6B06">
      <w:pPr>
        <w:jc w:val="both"/>
        <w:rPr>
          <w:sz w:val="28"/>
          <w:szCs w:val="28"/>
        </w:rPr>
      </w:pPr>
    </w:p>
    <w:p w:rsidR="004B6B06" w:rsidRDefault="004B6B06" w:rsidP="004B6B06">
      <w:pPr>
        <w:rPr>
          <w:sz w:val="22"/>
          <w:szCs w:val="22"/>
        </w:rPr>
        <w:sectPr w:rsidR="004B6B06" w:rsidSect="00255135">
          <w:headerReference w:type="default" r:id="rId11"/>
          <w:footerReference w:type="default" r:id="rId12"/>
          <w:pgSz w:w="11906" w:h="16838"/>
          <w:pgMar w:top="540" w:right="851" w:bottom="851" w:left="1418" w:header="709" w:footer="709" w:gutter="0"/>
          <w:cols w:space="708"/>
          <w:docGrid w:linePitch="360"/>
        </w:sectPr>
      </w:pPr>
    </w:p>
    <w:p w:rsidR="004B6B06" w:rsidRPr="0011617E" w:rsidRDefault="004B6B06" w:rsidP="004B6B06">
      <w:pPr>
        <w:jc w:val="right"/>
        <w:rPr>
          <w:sz w:val="24"/>
          <w:szCs w:val="24"/>
        </w:rPr>
      </w:pPr>
      <w:r w:rsidRPr="0011617E">
        <w:rPr>
          <w:sz w:val="24"/>
          <w:szCs w:val="24"/>
        </w:rPr>
        <w:lastRenderedPageBreak/>
        <w:t>Таблица № 1</w:t>
      </w:r>
    </w:p>
    <w:p w:rsidR="004B6B06" w:rsidRPr="0011617E" w:rsidRDefault="004B6B06" w:rsidP="004B6B06">
      <w:pPr>
        <w:jc w:val="center"/>
        <w:rPr>
          <w:sz w:val="24"/>
          <w:szCs w:val="24"/>
        </w:rPr>
      </w:pPr>
    </w:p>
    <w:p w:rsidR="004B6B06" w:rsidRPr="0011617E" w:rsidRDefault="004B6B06" w:rsidP="004B6B06">
      <w:pPr>
        <w:widowControl w:val="0"/>
        <w:autoSpaceDE w:val="0"/>
        <w:autoSpaceDN w:val="0"/>
        <w:adjustRightInd w:val="0"/>
        <w:jc w:val="center"/>
        <w:rPr>
          <w:sz w:val="24"/>
          <w:szCs w:val="24"/>
        </w:rPr>
      </w:pPr>
      <w:r w:rsidRPr="0011617E">
        <w:rPr>
          <w:sz w:val="24"/>
          <w:szCs w:val="24"/>
        </w:rPr>
        <w:t>СВЕДЕНИЯ</w:t>
      </w:r>
    </w:p>
    <w:p w:rsidR="004B6B06" w:rsidRPr="0011617E" w:rsidRDefault="004B6B06" w:rsidP="004B6B06">
      <w:pPr>
        <w:widowControl w:val="0"/>
        <w:autoSpaceDE w:val="0"/>
        <w:autoSpaceDN w:val="0"/>
        <w:adjustRightInd w:val="0"/>
        <w:jc w:val="center"/>
        <w:rPr>
          <w:sz w:val="24"/>
          <w:szCs w:val="24"/>
        </w:rPr>
      </w:pPr>
      <w:r w:rsidRPr="0011617E">
        <w:rPr>
          <w:sz w:val="24"/>
          <w:szCs w:val="24"/>
        </w:rPr>
        <w:t xml:space="preserve">о выполнении основных мероприятий, приоритетных основных мероприятий, приоритетных мероприятий и  </w:t>
      </w:r>
    </w:p>
    <w:p w:rsidR="0011617E" w:rsidRPr="0011617E" w:rsidRDefault="004B6B06" w:rsidP="004B6B06">
      <w:pPr>
        <w:jc w:val="center"/>
        <w:rPr>
          <w:sz w:val="24"/>
          <w:szCs w:val="24"/>
        </w:rPr>
      </w:pPr>
      <w:r w:rsidRPr="0011617E">
        <w:rPr>
          <w:sz w:val="24"/>
          <w:szCs w:val="24"/>
        </w:rPr>
        <w:t xml:space="preserve">мероприятий ведомственных целевых программ, а также контрольных событий муниципальной программы Волочаевского сельского поселения </w:t>
      </w:r>
    </w:p>
    <w:p w:rsidR="004B6B06" w:rsidRPr="0011617E" w:rsidRDefault="004B6B06" w:rsidP="004B6B06">
      <w:pPr>
        <w:jc w:val="center"/>
        <w:rPr>
          <w:sz w:val="24"/>
          <w:szCs w:val="24"/>
        </w:rPr>
      </w:pPr>
      <w:r w:rsidRPr="0011617E">
        <w:rPr>
          <w:sz w:val="24"/>
          <w:szCs w:val="24"/>
        </w:rPr>
        <w:t xml:space="preserve">«Развитие транспортной системы» за </w:t>
      </w:r>
      <w:r w:rsidR="001E2EDC">
        <w:rPr>
          <w:sz w:val="24"/>
          <w:szCs w:val="24"/>
        </w:rPr>
        <w:t>2024</w:t>
      </w:r>
      <w:r w:rsidRPr="0011617E">
        <w:rPr>
          <w:sz w:val="24"/>
          <w:szCs w:val="24"/>
        </w:rPr>
        <w:t xml:space="preserve"> год</w:t>
      </w:r>
    </w:p>
    <w:p w:rsidR="004B6B06" w:rsidRDefault="004B6B06" w:rsidP="004B6B06">
      <w:pPr>
        <w:jc w:val="center"/>
        <w:rPr>
          <w:sz w:val="28"/>
          <w:szCs w:val="22"/>
        </w:rPr>
      </w:pPr>
    </w:p>
    <w:tbl>
      <w:tblPr>
        <w:tblW w:w="15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268"/>
        <w:gridCol w:w="1984"/>
        <w:gridCol w:w="1418"/>
        <w:gridCol w:w="1559"/>
        <w:gridCol w:w="1418"/>
        <w:gridCol w:w="101"/>
        <w:gridCol w:w="2592"/>
        <w:gridCol w:w="2126"/>
        <w:gridCol w:w="1516"/>
      </w:tblGrid>
      <w:tr w:rsidR="004B6B06" w:rsidRPr="0011617E" w:rsidTr="00112871">
        <w:trPr>
          <w:trHeight w:val="525"/>
        </w:trPr>
        <w:tc>
          <w:tcPr>
            <w:tcW w:w="392" w:type="dxa"/>
            <w:vMerge w:val="restart"/>
          </w:tcPr>
          <w:p w:rsidR="004B6B06" w:rsidRPr="0011617E" w:rsidRDefault="004B6B06" w:rsidP="00255135">
            <w:pPr>
              <w:jc w:val="center"/>
              <w:rPr>
                <w:sz w:val="24"/>
                <w:szCs w:val="24"/>
              </w:rPr>
            </w:pPr>
            <w:r w:rsidRPr="0011617E">
              <w:rPr>
                <w:sz w:val="24"/>
                <w:szCs w:val="24"/>
              </w:rPr>
              <w:t>№</w:t>
            </w:r>
          </w:p>
          <w:p w:rsidR="004B6B06" w:rsidRPr="0011617E" w:rsidRDefault="004B6B06" w:rsidP="00255135">
            <w:pPr>
              <w:jc w:val="center"/>
              <w:rPr>
                <w:sz w:val="24"/>
                <w:szCs w:val="24"/>
              </w:rPr>
            </w:pPr>
            <w:r w:rsidRPr="0011617E">
              <w:rPr>
                <w:sz w:val="24"/>
                <w:szCs w:val="24"/>
              </w:rPr>
              <w:t>п/п</w:t>
            </w:r>
          </w:p>
        </w:tc>
        <w:tc>
          <w:tcPr>
            <w:tcW w:w="2268" w:type="dxa"/>
            <w:vMerge w:val="restart"/>
          </w:tcPr>
          <w:p w:rsidR="004B6B06" w:rsidRPr="0011617E" w:rsidRDefault="004B6B06" w:rsidP="00255135">
            <w:pPr>
              <w:widowControl w:val="0"/>
              <w:autoSpaceDE w:val="0"/>
              <w:autoSpaceDN w:val="0"/>
              <w:adjustRightInd w:val="0"/>
              <w:jc w:val="center"/>
              <w:rPr>
                <w:sz w:val="24"/>
                <w:szCs w:val="24"/>
              </w:rPr>
            </w:pPr>
            <w:r w:rsidRPr="0011617E">
              <w:rPr>
                <w:sz w:val="24"/>
                <w:szCs w:val="24"/>
              </w:rPr>
              <w:t xml:space="preserve">Номер и наименование </w:t>
            </w:r>
          </w:p>
          <w:p w:rsidR="004B6B06" w:rsidRPr="0011617E" w:rsidRDefault="00BA0022" w:rsidP="00255135">
            <w:pPr>
              <w:jc w:val="center"/>
              <w:rPr>
                <w:sz w:val="24"/>
                <w:szCs w:val="24"/>
              </w:rPr>
            </w:pPr>
            <w:hyperlink w:anchor="Par1414" w:history="1">
              <w:r w:rsidR="004B6B06" w:rsidRPr="0011617E">
                <w:rPr>
                  <w:sz w:val="24"/>
                  <w:szCs w:val="24"/>
                </w:rPr>
                <w:t>&lt;1&gt;</w:t>
              </w:r>
            </w:hyperlink>
          </w:p>
        </w:tc>
        <w:tc>
          <w:tcPr>
            <w:tcW w:w="1984" w:type="dxa"/>
            <w:vMerge w:val="restart"/>
          </w:tcPr>
          <w:p w:rsidR="004B6B06" w:rsidRPr="0011617E" w:rsidRDefault="004B6B06" w:rsidP="00255135">
            <w:pPr>
              <w:jc w:val="center"/>
              <w:rPr>
                <w:sz w:val="24"/>
                <w:szCs w:val="24"/>
              </w:rPr>
            </w:pPr>
            <w:r w:rsidRPr="0011617E">
              <w:rPr>
                <w:sz w:val="24"/>
                <w:szCs w:val="24"/>
              </w:rPr>
              <w:t>Ответственный</w:t>
            </w:r>
          </w:p>
          <w:p w:rsidR="004B6B06" w:rsidRPr="0011617E" w:rsidRDefault="004B6B06" w:rsidP="00255135">
            <w:pPr>
              <w:jc w:val="center"/>
              <w:rPr>
                <w:sz w:val="24"/>
                <w:szCs w:val="24"/>
              </w:rPr>
            </w:pPr>
            <w:r w:rsidRPr="0011617E">
              <w:rPr>
                <w:sz w:val="24"/>
                <w:szCs w:val="24"/>
              </w:rPr>
              <w:t>исполнитель,</w:t>
            </w:r>
          </w:p>
          <w:p w:rsidR="004B6B06" w:rsidRPr="0011617E" w:rsidRDefault="004B6B06" w:rsidP="00255135">
            <w:pPr>
              <w:jc w:val="center"/>
              <w:rPr>
                <w:sz w:val="24"/>
                <w:szCs w:val="24"/>
              </w:rPr>
            </w:pPr>
            <w:r w:rsidRPr="0011617E">
              <w:rPr>
                <w:sz w:val="24"/>
                <w:szCs w:val="24"/>
              </w:rPr>
              <w:t>соисполнитель, участник</w:t>
            </w:r>
          </w:p>
          <w:p w:rsidR="004B6B06" w:rsidRPr="0011617E" w:rsidRDefault="004B6B06" w:rsidP="00255135">
            <w:pPr>
              <w:jc w:val="center"/>
              <w:rPr>
                <w:sz w:val="24"/>
                <w:szCs w:val="24"/>
              </w:rPr>
            </w:pPr>
            <w:r w:rsidRPr="0011617E">
              <w:rPr>
                <w:sz w:val="24"/>
                <w:szCs w:val="24"/>
              </w:rPr>
              <w:t>(должность /ФИО)</w:t>
            </w:r>
          </w:p>
        </w:tc>
        <w:tc>
          <w:tcPr>
            <w:tcW w:w="1418" w:type="dxa"/>
            <w:vMerge w:val="restart"/>
          </w:tcPr>
          <w:p w:rsidR="004B6B06" w:rsidRPr="0011617E" w:rsidRDefault="004B6B06" w:rsidP="00255135">
            <w:pPr>
              <w:jc w:val="center"/>
              <w:rPr>
                <w:sz w:val="24"/>
                <w:szCs w:val="24"/>
              </w:rPr>
            </w:pPr>
            <w:r w:rsidRPr="0011617E">
              <w:rPr>
                <w:sz w:val="24"/>
                <w:szCs w:val="24"/>
              </w:rPr>
              <w:t>Плановый срок</w:t>
            </w:r>
          </w:p>
          <w:p w:rsidR="004B6B06" w:rsidRPr="0011617E" w:rsidRDefault="004B6B06" w:rsidP="00255135">
            <w:pPr>
              <w:jc w:val="center"/>
              <w:rPr>
                <w:sz w:val="24"/>
                <w:szCs w:val="24"/>
              </w:rPr>
            </w:pPr>
            <w:r w:rsidRPr="0011617E">
              <w:rPr>
                <w:sz w:val="24"/>
                <w:szCs w:val="24"/>
              </w:rPr>
              <w:t xml:space="preserve">окончания </w:t>
            </w:r>
          </w:p>
          <w:p w:rsidR="004B6B06" w:rsidRPr="0011617E" w:rsidRDefault="004B6B06" w:rsidP="00255135">
            <w:pPr>
              <w:jc w:val="center"/>
              <w:rPr>
                <w:sz w:val="24"/>
                <w:szCs w:val="24"/>
              </w:rPr>
            </w:pPr>
            <w:r w:rsidRPr="0011617E">
              <w:rPr>
                <w:sz w:val="24"/>
                <w:szCs w:val="24"/>
              </w:rPr>
              <w:t>реализации</w:t>
            </w:r>
          </w:p>
        </w:tc>
        <w:tc>
          <w:tcPr>
            <w:tcW w:w="3078" w:type="dxa"/>
            <w:gridSpan w:val="3"/>
            <w:tcBorders>
              <w:bottom w:val="single" w:sz="4" w:space="0" w:color="auto"/>
            </w:tcBorders>
          </w:tcPr>
          <w:p w:rsidR="004B6B06" w:rsidRPr="0011617E" w:rsidRDefault="004B6B06" w:rsidP="00255135">
            <w:pPr>
              <w:jc w:val="center"/>
              <w:rPr>
                <w:sz w:val="24"/>
                <w:szCs w:val="24"/>
              </w:rPr>
            </w:pPr>
            <w:r w:rsidRPr="0011617E">
              <w:rPr>
                <w:sz w:val="24"/>
                <w:szCs w:val="24"/>
              </w:rPr>
              <w:t>Фактический срок</w:t>
            </w:r>
          </w:p>
        </w:tc>
        <w:tc>
          <w:tcPr>
            <w:tcW w:w="4718" w:type="dxa"/>
            <w:gridSpan w:val="2"/>
            <w:tcBorders>
              <w:bottom w:val="single" w:sz="4" w:space="0" w:color="auto"/>
            </w:tcBorders>
          </w:tcPr>
          <w:p w:rsidR="004B6B06" w:rsidRPr="0011617E" w:rsidRDefault="004B6B06" w:rsidP="00255135">
            <w:pPr>
              <w:jc w:val="center"/>
              <w:rPr>
                <w:sz w:val="24"/>
                <w:szCs w:val="24"/>
              </w:rPr>
            </w:pPr>
            <w:r w:rsidRPr="0011617E">
              <w:rPr>
                <w:sz w:val="24"/>
                <w:szCs w:val="24"/>
              </w:rPr>
              <w:t>Результаты</w:t>
            </w:r>
          </w:p>
        </w:tc>
        <w:tc>
          <w:tcPr>
            <w:tcW w:w="1516" w:type="dxa"/>
            <w:vMerge w:val="restart"/>
          </w:tcPr>
          <w:p w:rsidR="004B6B06" w:rsidRPr="0011617E" w:rsidRDefault="004B6B06" w:rsidP="00255135">
            <w:pPr>
              <w:jc w:val="center"/>
              <w:rPr>
                <w:sz w:val="24"/>
                <w:szCs w:val="24"/>
              </w:rPr>
            </w:pPr>
            <w:r w:rsidRPr="0011617E">
              <w:rPr>
                <w:sz w:val="24"/>
                <w:szCs w:val="24"/>
              </w:rPr>
              <w:t>Причины не реализации/реализации не в полном объеме</w:t>
            </w:r>
          </w:p>
        </w:tc>
      </w:tr>
      <w:tr w:rsidR="004B6B06" w:rsidRPr="0011617E" w:rsidTr="00112871">
        <w:trPr>
          <w:trHeight w:val="735"/>
        </w:trPr>
        <w:tc>
          <w:tcPr>
            <w:tcW w:w="392" w:type="dxa"/>
            <w:vMerge/>
          </w:tcPr>
          <w:p w:rsidR="004B6B06" w:rsidRPr="0011617E" w:rsidRDefault="004B6B06" w:rsidP="00255135">
            <w:pPr>
              <w:jc w:val="center"/>
              <w:rPr>
                <w:sz w:val="24"/>
                <w:szCs w:val="24"/>
              </w:rPr>
            </w:pPr>
          </w:p>
        </w:tc>
        <w:tc>
          <w:tcPr>
            <w:tcW w:w="2268" w:type="dxa"/>
            <w:vMerge/>
          </w:tcPr>
          <w:p w:rsidR="004B6B06" w:rsidRPr="0011617E" w:rsidRDefault="004B6B06" w:rsidP="00255135">
            <w:pPr>
              <w:jc w:val="center"/>
              <w:rPr>
                <w:sz w:val="24"/>
                <w:szCs w:val="24"/>
              </w:rPr>
            </w:pPr>
          </w:p>
        </w:tc>
        <w:tc>
          <w:tcPr>
            <w:tcW w:w="1984" w:type="dxa"/>
            <w:vMerge/>
          </w:tcPr>
          <w:p w:rsidR="004B6B06" w:rsidRPr="0011617E" w:rsidRDefault="004B6B06" w:rsidP="00255135">
            <w:pPr>
              <w:jc w:val="center"/>
              <w:rPr>
                <w:sz w:val="24"/>
                <w:szCs w:val="24"/>
              </w:rPr>
            </w:pPr>
          </w:p>
        </w:tc>
        <w:tc>
          <w:tcPr>
            <w:tcW w:w="1418" w:type="dxa"/>
            <w:vMerge/>
          </w:tcPr>
          <w:p w:rsidR="004B6B06" w:rsidRPr="0011617E" w:rsidRDefault="004B6B06" w:rsidP="00255135">
            <w:pPr>
              <w:jc w:val="center"/>
              <w:rPr>
                <w:sz w:val="24"/>
                <w:szCs w:val="24"/>
              </w:rPr>
            </w:pPr>
          </w:p>
        </w:tc>
        <w:tc>
          <w:tcPr>
            <w:tcW w:w="1559" w:type="dxa"/>
            <w:tcBorders>
              <w:top w:val="single" w:sz="4" w:space="0" w:color="auto"/>
              <w:right w:val="single" w:sz="4" w:space="0" w:color="auto"/>
            </w:tcBorders>
          </w:tcPr>
          <w:p w:rsidR="004B6B06" w:rsidRPr="0011617E" w:rsidRDefault="004B6B06" w:rsidP="00255135">
            <w:pPr>
              <w:jc w:val="center"/>
              <w:rPr>
                <w:sz w:val="24"/>
                <w:szCs w:val="24"/>
              </w:rPr>
            </w:pPr>
            <w:r w:rsidRPr="0011617E">
              <w:rPr>
                <w:sz w:val="24"/>
                <w:szCs w:val="24"/>
              </w:rPr>
              <w:t>начала реализации</w:t>
            </w:r>
          </w:p>
        </w:tc>
        <w:tc>
          <w:tcPr>
            <w:tcW w:w="1519" w:type="dxa"/>
            <w:gridSpan w:val="2"/>
            <w:tcBorders>
              <w:top w:val="single" w:sz="4" w:space="0" w:color="auto"/>
              <w:left w:val="single" w:sz="4" w:space="0" w:color="auto"/>
            </w:tcBorders>
          </w:tcPr>
          <w:p w:rsidR="004B6B06" w:rsidRPr="0011617E" w:rsidRDefault="004B6B06" w:rsidP="00255135">
            <w:pPr>
              <w:jc w:val="center"/>
              <w:rPr>
                <w:sz w:val="24"/>
                <w:szCs w:val="24"/>
              </w:rPr>
            </w:pPr>
            <w:r w:rsidRPr="0011617E">
              <w:rPr>
                <w:sz w:val="24"/>
                <w:szCs w:val="24"/>
              </w:rPr>
              <w:t>окончания реализации</w:t>
            </w:r>
          </w:p>
        </w:tc>
        <w:tc>
          <w:tcPr>
            <w:tcW w:w="2592" w:type="dxa"/>
            <w:tcBorders>
              <w:top w:val="single" w:sz="4" w:space="0" w:color="auto"/>
              <w:right w:val="single" w:sz="4" w:space="0" w:color="auto"/>
            </w:tcBorders>
          </w:tcPr>
          <w:p w:rsidR="004B6B06" w:rsidRPr="0011617E" w:rsidRDefault="004B6B06" w:rsidP="00255135">
            <w:pPr>
              <w:jc w:val="center"/>
              <w:rPr>
                <w:sz w:val="24"/>
                <w:szCs w:val="24"/>
              </w:rPr>
            </w:pPr>
            <w:r w:rsidRPr="0011617E">
              <w:rPr>
                <w:sz w:val="24"/>
                <w:szCs w:val="24"/>
              </w:rPr>
              <w:t>запланированные</w:t>
            </w:r>
          </w:p>
        </w:tc>
        <w:tc>
          <w:tcPr>
            <w:tcW w:w="2126" w:type="dxa"/>
            <w:tcBorders>
              <w:top w:val="single" w:sz="4" w:space="0" w:color="auto"/>
              <w:left w:val="single" w:sz="4" w:space="0" w:color="auto"/>
            </w:tcBorders>
          </w:tcPr>
          <w:p w:rsidR="004B6B06" w:rsidRPr="0011617E" w:rsidRDefault="004B6B06" w:rsidP="00255135">
            <w:pPr>
              <w:jc w:val="center"/>
              <w:rPr>
                <w:sz w:val="24"/>
                <w:szCs w:val="24"/>
              </w:rPr>
            </w:pPr>
            <w:r w:rsidRPr="0011617E">
              <w:rPr>
                <w:sz w:val="24"/>
                <w:szCs w:val="24"/>
              </w:rPr>
              <w:t>достигнутые</w:t>
            </w:r>
          </w:p>
        </w:tc>
        <w:tc>
          <w:tcPr>
            <w:tcW w:w="1516" w:type="dxa"/>
            <w:vMerge/>
          </w:tcPr>
          <w:p w:rsidR="004B6B06" w:rsidRPr="0011617E" w:rsidRDefault="004B6B06" w:rsidP="00255135">
            <w:pPr>
              <w:jc w:val="center"/>
              <w:rPr>
                <w:sz w:val="24"/>
                <w:szCs w:val="24"/>
              </w:rPr>
            </w:pPr>
          </w:p>
        </w:tc>
      </w:tr>
      <w:tr w:rsidR="004B6B06" w:rsidRPr="0011617E" w:rsidTr="00112871">
        <w:tc>
          <w:tcPr>
            <w:tcW w:w="15374" w:type="dxa"/>
            <w:gridSpan w:val="10"/>
          </w:tcPr>
          <w:p w:rsidR="004B6B06" w:rsidRPr="0011617E" w:rsidRDefault="004B6B06" w:rsidP="00255135">
            <w:pPr>
              <w:jc w:val="center"/>
              <w:rPr>
                <w:sz w:val="24"/>
                <w:szCs w:val="24"/>
              </w:rPr>
            </w:pPr>
            <w:r w:rsidRPr="0011617E">
              <w:rPr>
                <w:sz w:val="24"/>
                <w:szCs w:val="24"/>
              </w:rPr>
              <w:t>Подпрограмма  «Развитие транспортной инфраструктуры Волочаевского сельского поселения»</w:t>
            </w:r>
          </w:p>
        </w:tc>
      </w:tr>
      <w:tr w:rsidR="004B6B06" w:rsidRPr="0011617E" w:rsidTr="00112871">
        <w:tc>
          <w:tcPr>
            <w:tcW w:w="392" w:type="dxa"/>
            <w:shd w:val="clear" w:color="auto" w:fill="auto"/>
          </w:tcPr>
          <w:p w:rsidR="004B6B06" w:rsidRPr="0011617E" w:rsidRDefault="004B6B06" w:rsidP="00255135">
            <w:pPr>
              <w:jc w:val="center"/>
              <w:rPr>
                <w:sz w:val="24"/>
                <w:szCs w:val="24"/>
              </w:rPr>
            </w:pPr>
            <w:r w:rsidRPr="0011617E">
              <w:rPr>
                <w:sz w:val="24"/>
                <w:szCs w:val="24"/>
              </w:rPr>
              <w:t>1.</w:t>
            </w:r>
          </w:p>
        </w:tc>
        <w:tc>
          <w:tcPr>
            <w:tcW w:w="2268" w:type="dxa"/>
          </w:tcPr>
          <w:p w:rsidR="004B6B06" w:rsidRPr="0011617E" w:rsidRDefault="004B6B06" w:rsidP="00255135">
            <w:pPr>
              <w:pStyle w:val="ConsPlusCell"/>
              <w:jc w:val="both"/>
              <w:rPr>
                <w:bCs/>
                <w:sz w:val="24"/>
                <w:szCs w:val="24"/>
              </w:rPr>
            </w:pPr>
            <w:r w:rsidRPr="0011617E">
              <w:rPr>
                <w:bCs/>
                <w:sz w:val="24"/>
                <w:szCs w:val="24"/>
              </w:rPr>
              <w:t xml:space="preserve">Подпрограмма 1 </w:t>
            </w:r>
          </w:p>
          <w:p w:rsidR="004B6B06" w:rsidRPr="0011617E" w:rsidRDefault="004B6B06" w:rsidP="00255135">
            <w:pPr>
              <w:rPr>
                <w:sz w:val="24"/>
                <w:szCs w:val="24"/>
              </w:rPr>
            </w:pPr>
            <w:r w:rsidRPr="0011617E">
              <w:rPr>
                <w:sz w:val="24"/>
                <w:szCs w:val="24"/>
              </w:rPr>
              <w:t>Развитие транспортной инфраструктуры Волочаевского сельского поселения</w:t>
            </w:r>
          </w:p>
        </w:tc>
        <w:tc>
          <w:tcPr>
            <w:tcW w:w="1984" w:type="dxa"/>
          </w:tcPr>
          <w:p w:rsidR="00BB4982" w:rsidRDefault="004B6B06" w:rsidP="00BB4982">
            <w:pPr>
              <w:pStyle w:val="ConsPlusCell"/>
              <w:rPr>
                <w:sz w:val="24"/>
                <w:szCs w:val="24"/>
              </w:rPr>
            </w:pPr>
            <w:r w:rsidRPr="0011617E">
              <w:rPr>
                <w:sz w:val="24"/>
                <w:szCs w:val="24"/>
              </w:rPr>
              <w:t xml:space="preserve">Глава  Администрации </w:t>
            </w:r>
            <w:r w:rsidRPr="0011617E">
              <w:rPr>
                <w:bCs/>
                <w:kern w:val="2"/>
                <w:sz w:val="24"/>
                <w:szCs w:val="24"/>
              </w:rPr>
              <w:t>Волочаевского сельского поселения</w:t>
            </w:r>
            <w:r w:rsidRPr="0011617E">
              <w:rPr>
                <w:sz w:val="24"/>
                <w:szCs w:val="24"/>
              </w:rPr>
              <w:t xml:space="preserve"> </w:t>
            </w:r>
          </w:p>
          <w:p w:rsidR="004B6B06" w:rsidRPr="0011617E" w:rsidRDefault="00FF5A56" w:rsidP="00BB4982">
            <w:pPr>
              <w:pStyle w:val="ConsPlusCell"/>
              <w:rPr>
                <w:sz w:val="24"/>
                <w:szCs w:val="24"/>
              </w:rPr>
            </w:pPr>
            <w:r>
              <w:rPr>
                <w:sz w:val="24"/>
                <w:szCs w:val="24"/>
              </w:rPr>
              <w:t>С.А. Гаршина</w:t>
            </w:r>
          </w:p>
        </w:tc>
        <w:tc>
          <w:tcPr>
            <w:tcW w:w="1418" w:type="dxa"/>
          </w:tcPr>
          <w:p w:rsidR="004B6B06" w:rsidRPr="0011617E" w:rsidRDefault="004B6B06" w:rsidP="00255135">
            <w:pPr>
              <w:jc w:val="center"/>
              <w:rPr>
                <w:sz w:val="24"/>
                <w:szCs w:val="24"/>
              </w:rPr>
            </w:pPr>
            <w:r w:rsidRPr="0011617E">
              <w:rPr>
                <w:sz w:val="24"/>
                <w:szCs w:val="24"/>
              </w:rPr>
              <w:t>31.12.</w:t>
            </w:r>
            <w:r w:rsidR="001E2EDC">
              <w:rPr>
                <w:sz w:val="24"/>
                <w:szCs w:val="24"/>
              </w:rPr>
              <w:t>2024</w:t>
            </w:r>
          </w:p>
        </w:tc>
        <w:tc>
          <w:tcPr>
            <w:tcW w:w="1559" w:type="dxa"/>
            <w:tcBorders>
              <w:righ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01.01.</w:t>
            </w:r>
            <w:r w:rsidR="001E2EDC">
              <w:rPr>
                <w:sz w:val="24"/>
                <w:szCs w:val="24"/>
              </w:rPr>
              <w:t>2024</w:t>
            </w:r>
          </w:p>
        </w:tc>
        <w:tc>
          <w:tcPr>
            <w:tcW w:w="1418" w:type="dxa"/>
            <w:tcBorders>
              <w:lef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31.12.</w:t>
            </w:r>
            <w:r w:rsidR="001E2EDC">
              <w:rPr>
                <w:sz w:val="24"/>
                <w:szCs w:val="24"/>
              </w:rPr>
              <w:t>2024</w:t>
            </w:r>
          </w:p>
        </w:tc>
        <w:tc>
          <w:tcPr>
            <w:tcW w:w="2693" w:type="dxa"/>
            <w:gridSpan w:val="2"/>
            <w:tcBorders>
              <w:bottom w:val="single" w:sz="4" w:space="0" w:color="auto"/>
              <w:right w:val="single" w:sz="4" w:space="0" w:color="auto"/>
            </w:tcBorders>
          </w:tcPr>
          <w:p w:rsidR="004B6B06" w:rsidRPr="0011617E" w:rsidRDefault="00BB4982" w:rsidP="00255135">
            <w:pPr>
              <w:rPr>
                <w:sz w:val="24"/>
                <w:szCs w:val="24"/>
              </w:rPr>
            </w:pPr>
            <w:r w:rsidRPr="00D74B95">
              <w:rPr>
                <w:sz w:val="24"/>
                <w:szCs w:val="24"/>
              </w:rPr>
              <w:t>Содержание сети автомо</w:t>
            </w:r>
            <w:r w:rsidRPr="00D74B95">
              <w:rPr>
                <w:sz w:val="24"/>
                <w:szCs w:val="24"/>
              </w:rPr>
              <w:softHyphen/>
              <w:t>бильных дорог в полном объ</w:t>
            </w:r>
            <w:r w:rsidRPr="00D74B95">
              <w:rPr>
                <w:sz w:val="24"/>
                <w:szCs w:val="24"/>
              </w:rPr>
              <w:softHyphen/>
              <w:t>еме</w:t>
            </w:r>
          </w:p>
        </w:tc>
        <w:tc>
          <w:tcPr>
            <w:tcW w:w="2126" w:type="dxa"/>
            <w:tcBorders>
              <w:left w:val="single" w:sz="4" w:space="0" w:color="auto"/>
              <w:bottom w:val="single" w:sz="4" w:space="0" w:color="auto"/>
            </w:tcBorders>
          </w:tcPr>
          <w:p w:rsidR="004B6B06" w:rsidRPr="0011617E" w:rsidRDefault="00BB4982" w:rsidP="00255135">
            <w:pPr>
              <w:rPr>
                <w:sz w:val="24"/>
                <w:szCs w:val="24"/>
              </w:rPr>
            </w:pPr>
            <w:r w:rsidRPr="00D74B95">
              <w:rPr>
                <w:sz w:val="24"/>
                <w:szCs w:val="24"/>
              </w:rPr>
              <w:t>Содержание сети автомо</w:t>
            </w:r>
            <w:r w:rsidRPr="00D74B95">
              <w:rPr>
                <w:sz w:val="24"/>
                <w:szCs w:val="24"/>
              </w:rPr>
              <w:softHyphen/>
              <w:t>бильных дорог в полном объ</w:t>
            </w:r>
            <w:r w:rsidRPr="00D74B95">
              <w:rPr>
                <w:sz w:val="24"/>
                <w:szCs w:val="24"/>
              </w:rPr>
              <w:softHyphen/>
              <w:t>еме</w:t>
            </w:r>
          </w:p>
        </w:tc>
        <w:tc>
          <w:tcPr>
            <w:tcW w:w="1516" w:type="dxa"/>
          </w:tcPr>
          <w:p w:rsidR="004B6B06" w:rsidRPr="0011617E" w:rsidRDefault="004B6B06" w:rsidP="00255135">
            <w:pPr>
              <w:jc w:val="center"/>
              <w:rPr>
                <w:sz w:val="24"/>
                <w:szCs w:val="24"/>
              </w:rPr>
            </w:pPr>
          </w:p>
        </w:tc>
      </w:tr>
      <w:tr w:rsidR="004B6B06" w:rsidRPr="0011617E" w:rsidTr="00112871">
        <w:tc>
          <w:tcPr>
            <w:tcW w:w="392" w:type="dxa"/>
            <w:shd w:val="clear" w:color="auto" w:fill="auto"/>
          </w:tcPr>
          <w:p w:rsidR="004B6B06" w:rsidRPr="0011617E" w:rsidRDefault="004B6B06" w:rsidP="00255135">
            <w:pPr>
              <w:jc w:val="center"/>
              <w:rPr>
                <w:sz w:val="24"/>
                <w:szCs w:val="24"/>
              </w:rPr>
            </w:pPr>
          </w:p>
        </w:tc>
        <w:tc>
          <w:tcPr>
            <w:tcW w:w="2268" w:type="dxa"/>
          </w:tcPr>
          <w:p w:rsidR="004B6B06" w:rsidRPr="0011617E" w:rsidRDefault="004B6B06" w:rsidP="005C7ADE">
            <w:pPr>
              <w:jc w:val="both"/>
              <w:rPr>
                <w:sz w:val="24"/>
                <w:szCs w:val="24"/>
              </w:rPr>
            </w:pPr>
            <w:r w:rsidRPr="0011617E">
              <w:rPr>
                <w:sz w:val="24"/>
                <w:szCs w:val="24"/>
              </w:rPr>
              <w:t>Основное мероприятие 1.1</w:t>
            </w:r>
          </w:p>
          <w:p w:rsidR="004B6B06" w:rsidRPr="0011617E" w:rsidRDefault="004B6B06" w:rsidP="005C7ADE">
            <w:pPr>
              <w:rPr>
                <w:sz w:val="24"/>
                <w:szCs w:val="24"/>
              </w:rPr>
            </w:pPr>
            <w:r w:rsidRPr="0011617E">
              <w:rPr>
                <w:sz w:val="24"/>
                <w:szCs w:val="24"/>
              </w:rPr>
              <w:t>Содержание и ремонт авто</w:t>
            </w:r>
            <w:r w:rsidRPr="0011617E">
              <w:rPr>
                <w:sz w:val="24"/>
                <w:szCs w:val="24"/>
              </w:rPr>
              <w:softHyphen/>
              <w:t>мобильных дорог общего пользова</w:t>
            </w:r>
            <w:r w:rsidRPr="0011617E">
              <w:rPr>
                <w:sz w:val="24"/>
                <w:szCs w:val="24"/>
              </w:rPr>
              <w:softHyphen/>
              <w:t>ния местного значения и ис</w:t>
            </w:r>
            <w:r w:rsidRPr="0011617E">
              <w:rPr>
                <w:sz w:val="24"/>
                <w:szCs w:val="24"/>
              </w:rPr>
              <w:softHyphen/>
              <w:t>кусственных со</w:t>
            </w:r>
            <w:r w:rsidRPr="0011617E">
              <w:rPr>
                <w:sz w:val="24"/>
                <w:szCs w:val="24"/>
              </w:rPr>
              <w:softHyphen/>
              <w:t>оружений на них</w:t>
            </w:r>
          </w:p>
        </w:tc>
        <w:tc>
          <w:tcPr>
            <w:tcW w:w="1984" w:type="dxa"/>
          </w:tcPr>
          <w:p w:rsidR="00BB4982" w:rsidRDefault="004B6B06" w:rsidP="00BB4982">
            <w:pPr>
              <w:pStyle w:val="ConsPlusCell"/>
              <w:jc w:val="both"/>
              <w:rPr>
                <w:sz w:val="24"/>
                <w:szCs w:val="24"/>
              </w:rPr>
            </w:pPr>
            <w:r w:rsidRPr="0011617E">
              <w:rPr>
                <w:sz w:val="24"/>
                <w:szCs w:val="24"/>
              </w:rPr>
              <w:t xml:space="preserve">Специалист первой категории  Администрации Волочаевского сельского поселения </w:t>
            </w:r>
          </w:p>
          <w:p w:rsidR="004B6B06" w:rsidRPr="0011617E" w:rsidRDefault="00BB4982" w:rsidP="00BB4982">
            <w:pPr>
              <w:pStyle w:val="ConsPlusCell"/>
              <w:jc w:val="both"/>
              <w:rPr>
                <w:sz w:val="24"/>
                <w:szCs w:val="24"/>
              </w:rPr>
            </w:pPr>
            <w:r>
              <w:rPr>
                <w:sz w:val="24"/>
                <w:szCs w:val="24"/>
              </w:rPr>
              <w:t>Е.А. Молчанова</w:t>
            </w:r>
            <w:r w:rsidR="004B6B06" w:rsidRPr="0011617E">
              <w:rPr>
                <w:sz w:val="24"/>
                <w:szCs w:val="24"/>
              </w:rPr>
              <w:t xml:space="preserve"> </w:t>
            </w:r>
          </w:p>
        </w:tc>
        <w:tc>
          <w:tcPr>
            <w:tcW w:w="1418" w:type="dxa"/>
          </w:tcPr>
          <w:p w:rsidR="004B6B06" w:rsidRPr="0011617E" w:rsidRDefault="004B6B06" w:rsidP="00255135">
            <w:pPr>
              <w:jc w:val="center"/>
              <w:rPr>
                <w:sz w:val="24"/>
                <w:szCs w:val="24"/>
              </w:rPr>
            </w:pPr>
            <w:r w:rsidRPr="0011617E">
              <w:rPr>
                <w:sz w:val="24"/>
                <w:szCs w:val="24"/>
              </w:rPr>
              <w:t>31.12.</w:t>
            </w:r>
            <w:r w:rsidR="001E2EDC">
              <w:rPr>
                <w:sz w:val="24"/>
                <w:szCs w:val="24"/>
              </w:rPr>
              <w:t>2024</w:t>
            </w:r>
          </w:p>
        </w:tc>
        <w:tc>
          <w:tcPr>
            <w:tcW w:w="1559" w:type="dxa"/>
            <w:tcBorders>
              <w:righ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01.01.</w:t>
            </w:r>
            <w:r w:rsidR="001E2EDC">
              <w:rPr>
                <w:sz w:val="24"/>
                <w:szCs w:val="24"/>
              </w:rPr>
              <w:t>2024</w:t>
            </w:r>
          </w:p>
        </w:tc>
        <w:tc>
          <w:tcPr>
            <w:tcW w:w="1418" w:type="dxa"/>
            <w:tcBorders>
              <w:lef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31.12.</w:t>
            </w:r>
            <w:r w:rsidR="001E2EDC">
              <w:rPr>
                <w:sz w:val="24"/>
                <w:szCs w:val="24"/>
              </w:rPr>
              <w:t>2024</w:t>
            </w:r>
          </w:p>
        </w:tc>
        <w:tc>
          <w:tcPr>
            <w:tcW w:w="2693" w:type="dxa"/>
            <w:gridSpan w:val="2"/>
            <w:tcBorders>
              <w:bottom w:val="single" w:sz="4" w:space="0" w:color="auto"/>
              <w:right w:val="single" w:sz="4" w:space="0" w:color="auto"/>
            </w:tcBorders>
          </w:tcPr>
          <w:p w:rsidR="004B6B06" w:rsidRPr="0011617E" w:rsidRDefault="004B6B06" w:rsidP="00112871">
            <w:pPr>
              <w:pStyle w:val="ConsPlusCell"/>
              <w:rPr>
                <w:sz w:val="24"/>
                <w:szCs w:val="24"/>
              </w:rPr>
            </w:pPr>
            <w:r w:rsidRPr="0011617E">
              <w:rPr>
                <w:sz w:val="24"/>
                <w:szCs w:val="24"/>
              </w:rPr>
              <w:t>Содержание сети автомо</w:t>
            </w:r>
            <w:r w:rsidRPr="0011617E">
              <w:rPr>
                <w:sz w:val="24"/>
                <w:szCs w:val="24"/>
              </w:rPr>
              <w:softHyphen/>
              <w:t>бильных дорог в полном объ</w:t>
            </w:r>
            <w:r w:rsidRPr="0011617E">
              <w:rPr>
                <w:sz w:val="24"/>
                <w:szCs w:val="24"/>
              </w:rPr>
              <w:softHyphen/>
              <w:t>еме</w:t>
            </w:r>
          </w:p>
        </w:tc>
        <w:tc>
          <w:tcPr>
            <w:tcW w:w="2126" w:type="dxa"/>
            <w:tcBorders>
              <w:left w:val="single" w:sz="4" w:space="0" w:color="auto"/>
              <w:bottom w:val="single" w:sz="4" w:space="0" w:color="auto"/>
            </w:tcBorders>
          </w:tcPr>
          <w:p w:rsidR="004B6B06" w:rsidRPr="0011617E" w:rsidRDefault="00BB4982" w:rsidP="00255135">
            <w:pPr>
              <w:rPr>
                <w:sz w:val="24"/>
                <w:szCs w:val="24"/>
              </w:rPr>
            </w:pPr>
            <w:r w:rsidRPr="0011617E">
              <w:rPr>
                <w:sz w:val="24"/>
                <w:szCs w:val="24"/>
              </w:rPr>
              <w:t>Содержание сети автомо</w:t>
            </w:r>
            <w:r w:rsidRPr="0011617E">
              <w:rPr>
                <w:sz w:val="24"/>
                <w:szCs w:val="24"/>
              </w:rPr>
              <w:softHyphen/>
              <w:t>бильных дорог в полном объ</w:t>
            </w:r>
            <w:r w:rsidRPr="0011617E">
              <w:rPr>
                <w:sz w:val="24"/>
                <w:szCs w:val="24"/>
              </w:rPr>
              <w:softHyphen/>
              <w:t>еме</w:t>
            </w:r>
          </w:p>
        </w:tc>
        <w:tc>
          <w:tcPr>
            <w:tcW w:w="1516" w:type="dxa"/>
          </w:tcPr>
          <w:p w:rsidR="004B6B06" w:rsidRPr="0011617E" w:rsidRDefault="004B6B06" w:rsidP="00255135">
            <w:pPr>
              <w:jc w:val="center"/>
              <w:rPr>
                <w:sz w:val="24"/>
                <w:szCs w:val="24"/>
              </w:rPr>
            </w:pPr>
          </w:p>
        </w:tc>
      </w:tr>
      <w:tr w:rsidR="004B6B06" w:rsidRPr="0011617E" w:rsidTr="00112871">
        <w:tc>
          <w:tcPr>
            <w:tcW w:w="392" w:type="dxa"/>
            <w:shd w:val="clear" w:color="auto" w:fill="auto"/>
          </w:tcPr>
          <w:p w:rsidR="004B6B06" w:rsidRPr="0011617E" w:rsidRDefault="004B6B06" w:rsidP="00255135">
            <w:pPr>
              <w:jc w:val="center"/>
              <w:rPr>
                <w:sz w:val="24"/>
                <w:szCs w:val="24"/>
              </w:rPr>
            </w:pPr>
          </w:p>
        </w:tc>
        <w:tc>
          <w:tcPr>
            <w:tcW w:w="2268" w:type="dxa"/>
          </w:tcPr>
          <w:p w:rsidR="004B6B06" w:rsidRPr="0011617E" w:rsidRDefault="004B6B06" w:rsidP="00255135">
            <w:pPr>
              <w:widowControl w:val="0"/>
              <w:autoSpaceDE w:val="0"/>
              <w:autoSpaceDN w:val="0"/>
              <w:adjustRightInd w:val="0"/>
              <w:rPr>
                <w:bCs/>
                <w:iCs/>
                <w:sz w:val="24"/>
                <w:szCs w:val="24"/>
              </w:rPr>
            </w:pPr>
            <w:r w:rsidRPr="0011617E">
              <w:rPr>
                <w:sz w:val="24"/>
                <w:szCs w:val="24"/>
              </w:rPr>
              <w:t xml:space="preserve">Приоритетное основное мероприятие 1.1.1 </w:t>
            </w:r>
          </w:p>
          <w:p w:rsidR="004B6B06" w:rsidRPr="0011617E" w:rsidRDefault="004B6B06" w:rsidP="0011617E">
            <w:pPr>
              <w:widowControl w:val="0"/>
              <w:autoSpaceDE w:val="0"/>
              <w:autoSpaceDN w:val="0"/>
              <w:adjustRightInd w:val="0"/>
              <w:rPr>
                <w:sz w:val="24"/>
                <w:szCs w:val="24"/>
              </w:rPr>
            </w:pPr>
            <w:r w:rsidRPr="0011617E">
              <w:rPr>
                <w:sz w:val="24"/>
                <w:szCs w:val="24"/>
              </w:rPr>
              <w:lastRenderedPageBreak/>
              <w:t>Содержание и ремонт автомобильных дорог общего пользования местного значения и искусственных сооружений на них</w:t>
            </w:r>
          </w:p>
        </w:tc>
        <w:tc>
          <w:tcPr>
            <w:tcW w:w="1984" w:type="dxa"/>
          </w:tcPr>
          <w:p w:rsidR="00BB4982" w:rsidRDefault="00BB4982" w:rsidP="00BB4982">
            <w:pPr>
              <w:pStyle w:val="ConsPlusCell"/>
              <w:jc w:val="both"/>
              <w:rPr>
                <w:sz w:val="24"/>
                <w:szCs w:val="24"/>
              </w:rPr>
            </w:pPr>
            <w:r w:rsidRPr="0011617E">
              <w:rPr>
                <w:sz w:val="24"/>
                <w:szCs w:val="24"/>
              </w:rPr>
              <w:lastRenderedPageBreak/>
              <w:t xml:space="preserve">Специалист первой категории  </w:t>
            </w:r>
            <w:r w:rsidRPr="0011617E">
              <w:rPr>
                <w:sz w:val="24"/>
                <w:szCs w:val="24"/>
              </w:rPr>
              <w:lastRenderedPageBreak/>
              <w:t xml:space="preserve">Администрации Волочаевского сельского поселения </w:t>
            </w:r>
          </w:p>
          <w:p w:rsidR="004B6B06" w:rsidRPr="0011617E" w:rsidRDefault="00BB4982" w:rsidP="00BB4982">
            <w:pPr>
              <w:pStyle w:val="ConsPlusCell"/>
              <w:jc w:val="both"/>
              <w:rPr>
                <w:sz w:val="24"/>
                <w:szCs w:val="24"/>
              </w:rPr>
            </w:pPr>
            <w:r>
              <w:rPr>
                <w:sz w:val="24"/>
                <w:szCs w:val="24"/>
              </w:rPr>
              <w:t>Е.А. Молчанова</w:t>
            </w:r>
          </w:p>
        </w:tc>
        <w:tc>
          <w:tcPr>
            <w:tcW w:w="1418" w:type="dxa"/>
          </w:tcPr>
          <w:p w:rsidR="004B6B06" w:rsidRPr="0011617E" w:rsidRDefault="004B6B06" w:rsidP="00255135">
            <w:pPr>
              <w:jc w:val="center"/>
              <w:rPr>
                <w:sz w:val="24"/>
                <w:szCs w:val="24"/>
              </w:rPr>
            </w:pPr>
            <w:r w:rsidRPr="0011617E">
              <w:rPr>
                <w:sz w:val="24"/>
                <w:szCs w:val="24"/>
              </w:rPr>
              <w:lastRenderedPageBreak/>
              <w:t>31.12.</w:t>
            </w:r>
            <w:r w:rsidR="001E2EDC">
              <w:rPr>
                <w:sz w:val="24"/>
                <w:szCs w:val="24"/>
              </w:rPr>
              <w:t>2024</w:t>
            </w:r>
          </w:p>
        </w:tc>
        <w:tc>
          <w:tcPr>
            <w:tcW w:w="1559" w:type="dxa"/>
            <w:tcBorders>
              <w:righ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01.01.</w:t>
            </w:r>
            <w:r w:rsidR="001E2EDC">
              <w:rPr>
                <w:sz w:val="24"/>
                <w:szCs w:val="24"/>
              </w:rPr>
              <w:t>2024</w:t>
            </w:r>
          </w:p>
        </w:tc>
        <w:tc>
          <w:tcPr>
            <w:tcW w:w="1418" w:type="dxa"/>
            <w:tcBorders>
              <w:lef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31.12.</w:t>
            </w:r>
            <w:r w:rsidR="001E2EDC">
              <w:rPr>
                <w:sz w:val="24"/>
                <w:szCs w:val="24"/>
              </w:rPr>
              <w:t>2024</w:t>
            </w:r>
          </w:p>
        </w:tc>
        <w:tc>
          <w:tcPr>
            <w:tcW w:w="2693" w:type="dxa"/>
            <w:gridSpan w:val="2"/>
            <w:tcBorders>
              <w:right w:val="single" w:sz="4" w:space="0" w:color="auto"/>
            </w:tcBorders>
          </w:tcPr>
          <w:p w:rsidR="004B6B06" w:rsidRPr="0011617E" w:rsidRDefault="004B6B06" w:rsidP="00213F57">
            <w:pPr>
              <w:pStyle w:val="ConsPlusCell"/>
              <w:rPr>
                <w:sz w:val="24"/>
                <w:szCs w:val="24"/>
              </w:rPr>
            </w:pPr>
            <w:r w:rsidRPr="0011617E">
              <w:rPr>
                <w:sz w:val="24"/>
                <w:szCs w:val="24"/>
              </w:rPr>
              <w:t>Содержание сети автомо</w:t>
            </w:r>
            <w:r w:rsidRPr="0011617E">
              <w:rPr>
                <w:sz w:val="24"/>
                <w:szCs w:val="24"/>
              </w:rPr>
              <w:softHyphen/>
              <w:t>бильных дорог в полном объ</w:t>
            </w:r>
            <w:r w:rsidRPr="0011617E">
              <w:rPr>
                <w:sz w:val="24"/>
                <w:szCs w:val="24"/>
              </w:rPr>
              <w:softHyphen/>
              <w:t>еме</w:t>
            </w:r>
          </w:p>
        </w:tc>
        <w:tc>
          <w:tcPr>
            <w:tcW w:w="2126" w:type="dxa"/>
            <w:tcBorders>
              <w:left w:val="single" w:sz="4" w:space="0" w:color="auto"/>
            </w:tcBorders>
          </w:tcPr>
          <w:p w:rsidR="004B6B06" w:rsidRPr="0011617E" w:rsidRDefault="00BB4982" w:rsidP="00255135">
            <w:pPr>
              <w:rPr>
                <w:sz w:val="24"/>
                <w:szCs w:val="24"/>
              </w:rPr>
            </w:pPr>
            <w:r w:rsidRPr="0011617E">
              <w:rPr>
                <w:sz w:val="24"/>
                <w:szCs w:val="24"/>
              </w:rPr>
              <w:t>Содержание сети автомо</w:t>
            </w:r>
            <w:r w:rsidRPr="0011617E">
              <w:rPr>
                <w:sz w:val="24"/>
                <w:szCs w:val="24"/>
              </w:rPr>
              <w:softHyphen/>
              <w:t xml:space="preserve">бильных дорог в полном </w:t>
            </w:r>
            <w:r w:rsidRPr="0011617E">
              <w:rPr>
                <w:sz w:val="24"/>
                <w:szCs w:val="24"/>
              </w:rPr>
              <w:lastRenderedPageBreak/>
              <w:t>объ</w:t>
            </w:r>
            <w:r w:rsidRPr="0011617E">
              <w:rPr>
                <w:sz w:val="24"/>
                <w:szCs w:val="24"/>
              </w:rPr>
              <w:softHyphen/>
              <w:t>еме</w:t>
            </w:r>
          </w:p>
        </w:tc>
        <w:tc>
          <w:tcPr>
            <w:tcW w:w="1516" w:type="dxa"/>
          </w:tcPr>
          <w:p w:rsidR="004B6B06" w:rsidRPr="0011617E" w:rsidRDefault="004B6B06" w:rsidP="00255135">
            <w:pPr>
              <w:jc w:val="center"/>
              <w:rPr>
                <w:sz w:val="24"/>
                <w:szCs w:val="24"/>
              </w:rPr>
            </w:pPr>
          </w:p>
        </w:tc>
      </w:tr>
      <w:tr w:rsidR="004B6B06" w:rsidRPr="0011617E" w:rsidTr="00112871">
        <w:tc>
          <w:tcPr>
            <w:tcW w:w="392" w:type="dxa"/>
            <w:shd w:val="clear" w:color="auto" w:fill="auto"/>
          </w:tcPr>
          <w:p w:rsidR="004B6B06" w:rsidRPr="0011617E" w:rsidRDefault="004B6B06" w:rsidP="00255135">
            <w:pPr>
              <w:jc w:val="center"/>
              <w:rPr>
                <w:sz w:val="24"/>
                <w:szCs w:val="24"/>
              </w:rPr>
            </w:pPr>
          </w:p>
        </w:tc>
        <w:tc>
          <w:tcPr>
            <w:tcW w:w="2268" w:type="dxa"/>
          </w:tcPr>
          <w:p w:rsidR="004B6B06" w:rsidRPr="0011617E" w:rsidRDefault="004B6B06" w:rsidP="00255135">
            <w:pPr>
              <w:rPr>
                <w:sz w:val="24"/>
                <w:szCs w:val="24"/>
              </w:rPr>
            </w:pPr>
            <w:r w:rsidRPr="0011617E">
              <w:rPr>
                <w:sz w:val="24"/>
                <w:szCs w:val="24"/>
              </w:rPr>
              <w:t>Контрольное событие  муниципальной программы 1.1. Создание условий для устойчивого функционирования транспортной системы Волочаевского сельского поселения, повышение уровня безопасности движения</w:t>
            </w:r>
          </w:p>
        </w:tc>
        <w:tc>
          <w:tcPr>
            <w:tcW w:w="1984" w:type="dxa"/>
          </w:tcPr>
          <w:p w:rsidR="00BB4982" w:rsidRDefault="00BB4982" w:rsidP="00BB4982">
            <w:pPr>
              <w:pStyle w:val="ConsPlusCell"/>
              <w:rPr>
                <w:sz w:val="24"/>
                <w:szCs w:val="24"/>
              </w:rPr>
            </w:pPr>
            <w:r w:rsidRPr="0011617E">
              <w:rPr>
                <w:sz w:val="24"/>
                <w:szCs w:val="24"/>
              </w:rPr>
              <w:t xml:space="preserve">Глава  Администрации </w:t>
            </w:r>
            <w:r w:rsidRPr="0011617E">
              <w:rPr>
                <w:bCs/>
                <w:kern w:val="2"/>
                <w:sz w:val="24"/>
                <w:szCs w:val="24"/>
              </w:rPr>
              <w:t>Волочаевского сельского поселения</w:t>
            </w:r>
            <w:r w:rsidRPr="0011617E">
              <w:rPr>
                <w:sz w:val="24"/>
                <w:szCs w:val="24"/>
              </w:rPr>
              <w:t xml:space="preserve"> </w:t>
            </w:r>
          </w:p>
          <w:p w:rsidR="004B6B06" w:rsidRDefault="00FF5A56" w:rsidP="00BB4982">
            <w:pPr>
              <w:rPr>
                <w:sz w:val="24"/>
                <w:szCs w:val="24"/>
              </w:rPr>
            </w:pPr>
            <w:r>
              <w:rPr>
                <w:sz w:val="24"/>
                <w:szCs w:val="24"/>
              </w:rPr>
              <w:t>С.А. Гаршина</w:t>
            </w:r>
            <w:r w:rsidR="00BB4982">
              <w:rPr>
                <w:sz w:val="24"/>
                <w:szCs w:val="24"/>
              </w:rPr>
              <w:t>,</w:t>
            </w:r>
          </w:p>
          <w:p w:rsidR="00BB4982" w:rsidRDefault="00BB4982" w:rsidP="00BB4982">
            <w:pPr>
              <w:pStyle w:val="ConsPlusCell"/>
              <w:jc w:val="both"/>
              <w:rPr>
                <w:sz w:val="24"/>
                <w:szCs w:val="24"/>
              </w:rPr>
            </w:pPr>
            <w:r w:rsidRPr="0011617E">
              <w:rPr>
                <w:sz w:val="24"/>
                <w:szCs w:val="24"/>
              </w:rPr>
              <w:t xml:space="preserve">Специалист первой категории  Администрации Волочаевского сельского поселения </w:t>
            </w:r>
          </w:p>
          <w:p w:rsidR="00BB4982" w:rsidRPr="0011617E" w:rsidRDefault="00BB4982" w:rsidP="00BB4982">
            <w:pPr>
              <w:rPr>
                <w:sz w:val="24"/>
                <w:szCs w:val="24"/>
              </w:rPr>
            </w:pPr>
            <w:r>
              <w:rPr>
                <w:sz w:val="24"/>
                <w:szCs w:val="24"/>
              </w:rPr>
              <w:t>Е.А. Молчанова</w:t>
            </w:r>
          </w:p>
        </w:tc>
        <w:tc>
          <w:tcPr>
            <w:tcW w:w="1418" w:type="dxa"/>
          </w:tcPr>
          <w:p w:rsidR="004B6B06" w:rsidRPr="0011617E" w:rsidRDefault="004B6B06" w:rsidP="00255135">
            <w:pPr>
              <w:jc w:val="center"/>
              <w:rPr>
                <w:sz w:val="24"/>
                <w:szCs w:val="24"/>
              </w:rPr>
            </w:pPr>
            <w:r w:rsidRPr="0011617E">
              <w:rPr>
                <w:sz w:val="24"/>
                <w:szCs w:val="24"/>
              </w:rPr>
              <w:t>31.12.</w:t>
            </w:r>
            <w:r w:rsidR="001E2EDC">
              <w:rPr>
                <w:sz w:val="24"/>
                <w:szCs w:val="24"/>
              </w:rPr>
              <w:t>2024</w:t>
            </w:r>
          </w:p>
        </w:tc>
        <w:tc>
          <w:tcPr>
            <w:tcW w:w="1559" w:type="dxa"/>
            <w:tcBorders>
              <w:righ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01.01.</w:t>
            </w:r>
            <w:r w:rsidR="001E2EDC">
              <w:rPr>
                <w:sz w:val="24"/>
                <w:szCs w:val="24"/>
              </w:rPr>
              <w:t>2024</w:t>
            </w:r>
          </w:p>
        </w:tc>
        <w:tc>
          <w:tcPr>
            <w:tcW w:w="1418" w:type="dxa"/>
            <w:tcBorders>
              <w:lef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31.12.</w:t>
            </w:r>
            <w:r w:rsidR="001E2EDC">
              <w:rPr>
                <w:sz w:val="24"/>
                <w:szCs w:val="24"/>
              </w:rPr>
              <w:t>2024</w:t>
            </w:r>
          </w:p>
        </w:tc>
        <w:tc>
          <w:tcPr>
            <w:tcW w:w="2693" w:type="dxa"/>
            <w:gridSpan w:val="2"/>
            <w:tcBorders>
              <w:right w:val="single" w:sz="4" w:space="0" w:color="auto"/>
            </w:tcBorders>
          </w:tcPr>
          <w:p w:rsidR="004B6B06" w:rsidRPr="0011617E" w:rsidRDefault="004B6B06" w:rsidP="00213F57">
            <w:pPr>
              <w:widowControl w:val="0"/>
              <w:autoSpaceDE w:val="0"/>
              <w:autoSpaceDN w:val="0"/>
              <w:adjustRightInd w:val="0"/>
              <w:rPr>
                <w:sz w:val="24"/>
                <w:szCs w:val="24"/>
              </w:rPr>
            </w:pPr>
            <w:r w:rsidRPr="0011617E">
              <w:rPr>
                <w:sz w:val="24"/>
                <w:szCs w:val="24"/>
              </w:rPr>
              <w:t>Обеспечение функционирования и развития сети автомобильных дорог общего пользования местного значения Волочаевского сельского поселения</w:t>
            </w:r>
          </w:p>
        </w:tc>
        <w:tc>
          <w:tcPr>
            <w:tcW w:w="2126" w:type="dxa"/>
            <w:tcBorders>
              <w:left w:val="single" w:sz="4" w:space="0" w:color="auto"/>
            </w:tcBorders>
          </w:tcPr>
          <w:p w:rsidR="004B6B06" w:rsidRPr="0011617E" w:rsidRDefault="004B6B06" w:rsidP="00255135">
            <w:pPr>
              <w:jc w:val="center"/>
              <w:rPr>
                <w:sz w:val="24"/>
                <w:szCs w:val="24"/>
              </w:rPr>
            </w:pPr>
          </w:p>
        </w:tc>
        <w:tc>
          <w:tcPr>
            <w:tcW w:w="1516" w:type="dxa"/>
          </w:tcPr>
          <w:p w:rsidR="004B6B06" w:rsidRPr="0011617E" w:rsidRDefault="004B6B06" w:rsidP="00255135">
            <w:pPr>
              <w:jc w:val="center"/>
              <w:rPr>
                <w:sz w:val="24"/>
                <w:szCs w:val="24"/>
              </w:rPr>
            </w:pPr>
          </w:p>
        </w:tc>
      </w:tr>
      <w:tr w:rsidR="004B6B06" w:rsidRPr="0011617E" w:rsidTr="00112871">
        <w:trPr>
          <w:trHeight w:val="2252"/>
        </w:trPr>
        <w:tc>
          <w:tcPr>
            <w:tcW w:w="392" w:type="dxa"/>
            <w:shd w:val="clear" w:color="auto" w:fill="auto"/>
          </w:tcPr>
          <w:p w:rsidR="004B6B06" w:rsidRPr="0011617E" w:rsidRDefault="004B6B06" w:rsidP="00255135">
            <w:pPr>
              <w:jc w:val="center"/>
              <w:rPr>
                <w:sz w:val="24"/>
                <w:szCs w:val="24"/>
              </w:rPr>
            </w:pPr>
            <w:r w:rsidRPr="0011617E">
              <w:rPr>
                <w:sz w:val="24"/>
                <w:szCs w:val="24"/>
              </w:rPr>
              <w:t>1</w:t>
            </w:r>
          </w:p>
        </w:tc>
        <w:tc>
          <w:tcPr>
            <w:tcW w:w="2268" w:type="dxa"/>
            <w:shd w:val="clear" w:color="auto" w:fill="auto"/>
          </w:tcPr>
          <w:p w:rsidR="004B6B06" w:rsidRPr="0011617E" w:rsidRDefault="004B6B06" w:rsidP="00255135">
            <w:pPr>
              <w:pStyle w:val="ConsPlusCell"/>
              <w:rPr>
                <w:bCs/>
                <w:sz w:val="24"/>
                <w:szCs w:val="24"/>
              </w:rPr>
            </w:pPr>
            <w:r w:rsidRPr="0011617E">
              <w:rPr>
                <w:bCs/>
                <w:sz w:val="24"/>
                <w:szCs w:val="24"/>
              </w:rPr>
              <w:t xml:space="preserve">Подпрограмма 2 </w:t>
            </w:r>
          </w:p>
          <w:p w:rsidR="004B6B06" w:rsidRPr="0011617E" w:rsidRDefault="004B6B06" w:rsidP="00255135">
            <w:pPr>
              <w:rPr>
                <w:sz w:val="24"/>
                <w:szCs w:val="24"/>
              </w:rPr>
            </w:pPr>
            <w:r w:rsidRPr="0011617E">
              <w:rPr>
                <w:sz w:val="24"/>
                <w:szCs w:val="24"/>
              </w:rPr>
              <w:t>Повышение безопасности дорожного движения на территории  Волочаевского сельского поселения</w:t>
            </w:r>
          </w:p>
        </w:tc>
        <w:tc>
          <w:tcPr>
            <w:tcW w:w="1984" w:type="dxa"/>
          </w:tcPr>
          <w:p w:rsidR="00BB4982" w:rsidRDefault="00BB4982" w:rsidP="00BB4982">
            <w:pPr>
              <w:pStyle w:val="ConsPlusCell"/>
              <w:rPr>
                <w:sz w:val="24"/>
                <w:szCs w:val="24"/>
              </w:rPr>
            </w:pPr>
            <w:r w:rsidRPr="0011617E">
              <w:rPr>
                <w:sz w:val="24"/>
                <w:szCs w:val="24"/>
              </w:rPr>
              <w:t xml:space="preserve">Глава  Администрации </w:t>
            </w:r>
            <w:r w:rsidRPr="0011617E">
              <w:rPr>
                <w:bCs/>
                <w:kern w:val="2"/>
                <w:sz w:val="24"/>
                <w:szCs w:val="24"/>
              </w:rPr>
              <w:t>Волочаевского сельского поселения</w:t>
            </w:r>
            <w:r w:rsidRPr="0011617E">
              <w:rPr>
                <w:sz w:val="24"/>
                <w:szCs w:val="24"/>
              </w:rPr>
              <w:t xml:space="preserve"> </w:t>
            </w:r>
          </w:p>
          <w:p w:rsidR="004B6B06" w:rsidRPr="0011617E" w:rsidRDefault="00FF5A56" w:rsidP="00BB4982">
            <w:pPr>
              <w:widowControl w:val="0"/>
              <w:autoSpaceDE w:val="0"/>
              <w:autoSpaceDN w:val="0"/>
              <w:adjustRightInd w:val="0"/>
              <w:rPr>
                <w:sz w:val="24"/>
                <w:szCs w:val="24"/>
              </w:rPr>
            </w:pPr>
            <w:r>
              <w:rPr>
                <w:sz w:val="24"/>
                <w:szCs w:val="24"/>
              </w:rPr>
              <w:t>С.А. Гаршина</w:t>
            </w:r>
          </w:p>
        </w:tc>
        <w:tc>
          <w:tcPr>
            <w:tcW w:w="1418" w:type="dxa"/>
          </w:tcPr>
          <w:p w:rsidR="004B6B06" w:rsidRPr="0011617E" w:rsidRDefault="004B6B06" w:rsidP="00255135">
            <w:pPr>
              <w:jc w:val="center"/>
              <w:rPr>
                <w:sz w:val="24"/>
                <w:szCs w:val="24"/>
              </w:rPr>
            </w:pPr>
            <w:r w:rsidRPr="0011617E">
              <w:rPr>
                <w:sz w:val="24"/>
                <w:szCs w:val="24"/>
              </w:rPr>
              <w:t>31.12.</w:t>
            </w:r>
            <w:r w:rsidR="001E2EDC">
              <w:rPr>
                <w:sz w:val="24"/>
                <w:szCs w:val="24"/>
              </w:rPr>
              <w:t>2024</w:t>
            </w:r>
          </w:p>
        </w:tc>
        <w:tc>
          <w:tcPr>
            <w:tcW w:w="1559" w:type="dxa"/>
            <w:tcBorders>
              <w:righ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01.01.</w:t>
            </w:r>
            <w:r w:rsidR="001E2EDC">
              <w:rPr>
                <w:sz w:val="24"/>
                <w:szCs w:val="24"/>
              </w:rPr>
              <w:t>2024</w:t>
            </w:r>
          </w:p>
        </w:tc>
        <w:tc>
          <w:tcPr>
            <w:tcW w:w="1418" w:type="dxa"/>
            <w:tcBorders>
              <w:lef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31.12.</w:t>
            </w:r>
            <w:r w:rsidR="001E2EDC">
              <w:rPr>
                <w:sz w:val="24"/>
                <w:szCs w:val="24"/>
              </w:rPr>
              <w:t>2024</w:t>
            </w:r>
          </w:p>
        </w:tc>
        <w:tc>
          <w:tcPr>
            <w:tcW w:w="2693" w:type="dxa"/>
            <w:gridSpan w:val="2"/>
            <w:tcBorders>
              <w:right w:val="single" w:sz="4" w:space="0" w:color="auto"/>
            </w:tcBorders>
          </w:tcPr>
          <w:p w:rsidR="004B6B06" w:rsidRPr="0011617E" w:rsidRDefault="004B6B06" w:rsidP="00255135">
            <w:pPr>
              <w:rPr>
                <w:sz w:val="24"/>
                <w:szCs w:val="24"/>
              </w:rPr>
            </w:pPr>
            <w:r w:rsidRPr="0011617E">
              <w:rPr>
                <w:sz w:val="24"/>
                <w:szCs w:val="24"/>
              </w:rPr>
              <w:t>Повышение безопасности дорожного движения</w:t>
            </w:r>
          </w:p>
        </w:tc>
        <w:tc>
          <w:tcPr>
            <w:tcW w:w="2126" w:type="dxa"/>
            <w:tcBorders>
              <w:left w:val="single" w:sz="4" w:space="0" w:color="auto"/>
            </w:tcBorders>
          </w:tcPr>
          <w:p w:rsidR="004B6B06" w:rsidRPr="0011617E" w:rsidRDefault="004B6B06" w:rsidP="00255135">
            <w:pPr>
              <w:rPr>
                <w:sz w:val="24"/>
                <w:szCs w:val="24"/>
              </w:rPr>
            </w:pPr>
            <w:r w:rsidRPr="0011617E">
              <w:rPr>
                <w:sz w:val="24"/>
                <w:szCs w:val="24"/>
              </w:rPr>
              <w:t>Повышение безопасности дорожного движения</w:t>
            </w:r>
          </w:p>
        </w:tc>
        <w:tc>
          <w:tcPr>
            <w:tcW w:w="1516" w:type="dxa"/>
          </w:tcPr>
          <w:p w:rsidR="004B6B06" w:rsidRPr="0011617E" w:rsidRDefault="004B6B06" w:rsidP="00255135">
            <w:pPr>
              <w:jc w:val="center"/>
              <w:rPr>
                <w:sz w:val="24"/>
                <w:szCs w:val="24"/>
              </w:rPr>
            </w:pPr>
          </w:p>
        </w:tc>
      </w:tr>
      <w:tr w:rsidR="004B6B06" w:rsidRPr="0011617E" w:rsidTr="00112871">
        <w:tc>
          <w:tcPr>
            <w:tcW w:w="392" w:type="dxa"/>
            <w:shd w:val="clear" w:color="auto" w:fill="auto"/>
          </w:tcPr>
          <w:p w:rsidR="004B6B06" w:rsidRPr="0011617E" w:rsidRDefault="004B6B06" w:rsidP="00255135">
            <w:pPr>
              <w:jc w:val="center"/>
              <w:rPr>
                <w:sz w:val="24"/>
                <w:szCs w:val="24"/>
              </w:rPr>
            </w:pPr>
          </w:p>
        </w:tc>
        <w:tc>
          <w:tcPr>
            <w:tcW w:w="2268" w:type="dxa"/>
            <w:shd w:val="clear" w:color="auto" w:fill="auto"/>
          </w:tcPr>
          <w:p w:rsidR="004B6B06" w:rsidRPr="0011617E" w:rsidRDefault="004B6B06" w:rsidP="0011617E">
            <w:pPr>
              <w:rPr>
                <w:sz w:val="24"/>
                <w:szCs w:val="24"/>
              </w:rPr>
            </w:pPr>
            <w:r w:rsidRPr="0011617E">
              <w:rPr>
                <w:bCs/>
                <w:sz w:val="24"/>
                <w:szCs w:val="24"/>
              </w:rPr>
              <w:t xml:space="preserve">Основное мероприятие </w:t>
            </w:r>
            <w:r w:rsidRPr="0011617E">
              <w:rPr>
                <w:bCs/>
                <w:sz w:val="24"/>
                <w:szCs w:val="24"/>
              </w:rPr>
              <w:lastRenderedPageBreak/>
              <w:t>2.</w:t>
            </w:r>
            <w:r w:rsidR="0011617E" w:rsidRPr="0011617E">
              <w:rPr>
                <w:bCs/>
                <w:sz w:val="24"/>
                <w:szCs w:val="24"/>
              </w:rPr>
              <w:t>1</w:t>
            </w:r>
            <w:r w:rsidRPr="0011617E">
              <w:rPr>
                <w:bCs/>
                <w:sz w:val="24"/>
                <w:szCs w:val="24"/>
              </w:rPr>
              <w:t>:</w:t>
            </w:r>
            <w:r w:rsidRPr="0011617E">
              <w:rPr>
                <w:sz w:val="24"/>
                <w:szCs w:val="24"/>
              </w:rPr>
              <w:t>Содержание и ремонт технических средств организации дорожного движения в населённых пунктах</w:t>
            </w:r>
          </w:p>
        </w:tc>
        <w:tc>
          <w:tcPr>
            <w:tcW w:w="1984" w:type="dxa"/>
          </w:tcPr>
          <w:p w:rsidR="00BB4982" w:rsidRDefault="00BB4982" w:rsidP="00BB4982">
            <w:pPr>
              <w:pStyle w:val="ConsPlusCell"/>
              <w:jc w:val="both"/>
              <w:rPr>
                <w:sz w:val="24"/>
                <w:szCs w:val="24"/>
              </w:rPr>
            </w:pPr>
            <w:r w:rsidRPr="0011617E">
              <w:rPr>
                <w:sz w:val="24"/>
                <w:szCs w:val="24"/>
              </w:rPr>
              <w:lastRenderedPageBreak/>
              <w:t xml:space="preserve">Специалист первой </w:t>
            </w:r>
            <w:r w:rsidRPr="0011617E">
              <w:rPr>
                <w:sz w:val="24"/>
                <w:szCs w:val="24"/>
              </w:rPr>
              <w:lastRenderedPageBreak/>
              <w:t xml:space="preserve">категории  Администрации Волочаевского сельского поселения </w:t>
            </w:r>
          </w:p>
          <w:p w:rsidR="004B6B06" w:rsidRPr="0011617E" w:rsidRDefault="00BB4982" w:rsidP="00BB4982">
            <w:pPr>
              <w:pStyle w:val="ConsPlusCell"/>
              <w:rPr>
                <w:sz w:val="24"/>
                <w:szCs w:val="24"/>
              </w:rPr>
            </w:pPr>
            <w:r>
              <w:rPr>
                <w:sz w:val="24"/>
                <w:szCs w:val="24"/>
              </w:rPr>
              <w:t>Е.А. Молчанова</w:t>
            </w:r>
          </w:p>
          <w:p w:rsidR="004B6B06" w:rsidRPr="0011617E" w:rsidRDefault="004B6B06" w:rsidP="00255135">
            <w:pPr>
              <w:pStyle w:val="ConsPlusCell"/>
              <w:jc w:val="both"/>
              <w:rPr>
                <w:sz w:val="24"/>
                <w:szCs w:val="24"/>
              </w:rPr>
            </w:pPr>
          </w:p>
        </w:tc>
        <w:tc>
          <w:tcPr>
            <w:tcW w:w="1418" w:type="dxa"/>
          </w:tcPr>
          <w:p w:rsidR="004B6B06" w:rsidRPr="0011617E" w:rsidRDefault="004B6B06" w:rsidP="00255135">
            <w:pPr>
              <w:jc w:val="center"/>
              <w:rPr>
                <w:sz w:val="24"/>
                <w:szCs w:val="24"/>
              </w:rPr>
            </w:pPr>
            <w:r w:rsidRPr="0011617E">
              <w:rPr>
                <w:sz w:val="24"/>
                <w:szCs w:val="24"/>
              </w:rPr>
              <w:lastRenderedPageBreak/>
              <w:t>31.12.</w:t>
            </w:r>
            <w:r w:rsidR="001E2EDC">
              <w:rPr>
                <w:sz w:val="24"/>
                <w:szCs w:val="24"/>
              </w:rPr>
              <w:t>2024</w:t>
            </w:r>
          </w:p>
        </w:tc>
        <w:tc>
          <w:tcPr>
            <w:tcW w:w="1559" w:type="dxa"/>
            <w:tcBorders>
              <w:righ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01.01.</w:t>
            </w:r>
            <w:r w:rsidR="001E2EDC">
              <w:rPr>
                <w:sz w:val="24"/>
                <w:szCs w:val="24"/>
              </w:rPr>
              <w:t>2024</w:t>
            </w:r>
          </w:p>
        </w:tc>
        <w:tc>
          <w:tcPr>
            <w:tcW w:w="1418" w:type="dxa"/>
            <w:tcBorders>
              <w:lef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31.12.</w:t>
            </w:r>
            <w:r w:rsidR="001E2EDC">
              <w:rPr>
                <w:sz w:val="24"/>
                <w:szCs w:val="24"/>
              </w:rPr>
              <w:t>2024</w:t>
            </w:r>
          </w:p>
        </w:tc>
        <w:tc>
          <w:tcPr>
            <w:tcW w:w="2693" w:type="dxa"/>
            <w:gridSpan w:val="2"/>
            <w:tcBorders>
              <w:right w:val="single" w:sz="4" w:space="0" w:color="auto"/>
            </w:tcBorders>
          </w:tcPr>
          <w:p w:rsidR="004B6B06" w:rsidRPr="0011617E" w:rsidRDefault="004B6B06" w:rsidP="00255135">
            <w:pPr>
              <w:rPr>
                <w:sz w:val="24"/>
                <w:szCs w:val="24"/>
              </w:rPr>
            </w:pPr>
            <w:r w:rsidRPr="0011617E">
              <w:rPr>
                <w:sz w:val="24"/>
                <w:szCs w:val="24"/>
              </w:rPr>
              <w:t xml:space="preserve">Повышение безопасности </w:t>
            </w:r>
            <w:r w:rsidRPr="0011617E">
              <w:rPr>
                <w:sz w:val="24"/>
                <w:szCs w:val="24"/>
              </w:rPr>
              <w:lastRenderedPageBreak/>
              <w:t>дорожного движения</w:t>
            </w:r>
          </w:p>
        </w:tc>
        <w:tc>
          <w:tcPr>
            <w:tcW w:w="2126" w:type="dxa"/>
            <w:tcBorders>
              <w:left w:val="single" w:sz="4" w:space="0" w:color="auto"/>
            </w:tcBorders>
          </w:tcPr>
          <w:p w:rsidR="004B6B06" w:rsidRPr="0011617E" w:rsidRDefault="004B6B06" w:rsidP="00255135">
            <w:pPr>
              <w:rPr>
                <w:sz w:val="24"/>
                <w:szCs w:val="24"/>
              </w:rPr>
            </w:pPr>
            <w:r w:rsidRPr="0011617E">
              <w:rPr>
                <w:sz w:val="24"/>
                <w:szCs w:val="24"/>
              </w:rPr>
              <w:lastRenderedPageBreak/>
              <w:t xml:space="preserve">Повышение безопасности </w:t>
            </w:r>
            <w:r w:rsidRPr="0011617E">
              <w:rPr>
                <w:sz w:val="24"/>
                <w:szCs w:val="24"/>
              </w:rPr>
              <w:lastRenderedPageBreak/>
              <w:t>дорожного движения</w:t>
            </w:r>
          </w:p>
        </w:tc>
        <w:tc>
          <w:tcPr>
            <w:tcW w:w="1516" w:type="dxa"/>
          </w:tcPr>
          <w:p w:rsidR="004B6B06" w:rsidRPr="0011617E" w:rsidRDefault="004B6B06" w:rsidP="00255135">
            <w:pPr>
              <w:jc w:val="center"/>
              <w:rPr>
                <w:sz w:val="24"/>
                <w:szCs w:val="24"/>
              </w:rPr>
            </w:pPr>
          </w:p>
        </w:tc>
      </w:tr>
      <w:tr w:rsidR="004B6B06" w:rsidRPr="0011617E" w:rsidTr="00112871">
        <w:tc>
          <w:tcPr>
            <w:tcW w:w="392" w:type="dxa"/>
            <w:shd w:val="clear" w:color="auto" w:fill="auto"/>
          </w:tcPr>
          <w:p w:rsidR="004B6B06" w:rsidRPr="0011617E" w:rsidRDefault="004B6B06" w:rsidP="00255135">
            <w:pPr>
              <w:jc w:val="center"/>
              <w:rPr>
                <w:sz w:val="24"/>
                <w:szCs w:val="24"/>
              </w:rPr>
            </w:pPr>
          </w:p>
        </w:tc>
        <w:tc>
          <w:tcPr>
            <w:tcW w:w="2268" w:type="dxa"/>
            <w:shd w:val="clear" w:color="auto" w:fill="auto"/>
          </w:tcPr>
          <w:p w:rsidR="004B6B06" w:rsidRPr="0011617E" w:rsidRDefault="004B6B06" w:rsidP="00255135">
            <w:pPr>
              <w:widowControl w:val="0"/>
              <w:autoSpaceDE w:val="0"/>
              <w:autoSpaceDN w:val="0"/>
              <w:adjustRightInd w:val="0"/>
              <w:rPr>
                <w:sz w:val="24"/>
                <w:szCs w:val="24"/>
              </w:rPr>
            </w:pPr>
            <w:r w:rsidRPr="0011617E">
              <w:rPr>
                <w:sz w:val="24"/>
                <w:szCs w:val="24"/>
              </w:rPr>
              <w:t xml:space="preserve">Контрольное событие  муниципальной подпрограммы </w:t>
            </w:r>
          </w:p>
          <w:p w:rsidR="004B6B06" w:rsidRPr="0011617E" w:rsidRDefault="004B6B06" w:rsidP="00255135">
            <w:pPr>
              <w:widowControl w:val="0"/>
              <w:autoSpaceDE w:val="0"/>
              <w:autoSpaceDN w:val="0"/>
              <w:adjustRightInd w:val="0"/>
              <w:rPr>
                <w:sz w:val="24"/>
                <w:szCs w:val="24"/>
              </w:rPr>
            </w:pPr>
            <w:r w:rsidRPr="0011617E">
              <w:rPr>
                <w:sz w:val="24"/>
                <w:szCs w:val="24"/>
              </w:rPr>
              <w:t>2. 1</w:t>
            </w:r>
          </w:p>
          <w:p w:rsidR="004B6B06" w:rsidRPr="0011617E" w:rsidRDefault="004B6B06" w:rsidP="00BB4982">
            <w:pPr>
              <w:widowControl w:val="0"/>
              <w:autoSpaceDE w:val="0"/>
              <w:autoSpaceDN w:val="0"/>
              <w:adjustRightInd w:val="0"/>
              <w:rPr>
                <w:sz w:val="24"/>
                <w:szCs w:val="24"/>
              </w:rPr>
            </w:pPr>
            <w:r w:rsidRPr="0011617E">
              <w:rPr>
                <w:sz w:val="24"/>
                <w:szCs w:val="24"/>
              </w:rPr>
              <w:t xml:space="preserve">Современная система обеспечения безопасности дорожного движения на автомобильных дорогах общего пользования и улично-дорожной сети населённых пунктов в </w:t>
            </w:r>
            <w:r w:rsidR="00BB4982">
              <w:rPr>
                <w:sz w:val="24"/>
                <w:szCs w:val="24"/>
              </w:rPr>
              <w:t xml:space="preserve">Волочаевском </w:t>
            </w:r>
            <w:r w:rsidRPr="0011617E">
              <w:rPr>
                <w:sz w:val="24"/>
                <w:szCs w:val="24"/>
              </w:rPr>
              <w:t>сельском поселении</w:t>
            </w:r>
          </w:p>
        </w:tc>
        <w:tc>
          <w:tcPr>
            <w:tcW w:w="1984" w:type="dxa"/>
          </w:tcPr>
          <w:p w:rsidR="00BB4982" w:rsidRDefault="00BB4982" w:rsidP="00BB4982">
            <w:pPr>
              <w:pStyle w:val="ConsPlusCell"/>
              <w:rPr>
                <w:sz w:val="24"/>
                <w:szCs w:val="24"/>
              </w:rPr>
            </w:pPr>
            <w:r w:rsidRPr="0011617E">
              <w:rPr>
                <w:sz w:val="24"/>
                <w:szCs w:val="24"/>
              </w:rPr>
              <w:t xml:space="preserve">Глава  Администрации </w:t>
            </w:r>
            <w:r w:rsidRPr="0011617E">
              <w:rPr>
                <w:bCs/>
                <w:kern w:val="2"/>
                <w:sz w:val="24"/>
                <w:szCs w:val="24"/>
              </w:rPr>
              <w:t>Волочаевского сельского поселения</w:t>
            </w:r>
            <w:r w:rsidRPr="0011617E">
              <w:rPr>
                <w:sz w:val="24"/>
                <w:szCs w:val="24"/>
              </w:rPr>
              <w:t xml:space="preserve"> </w:t>
            </w:r>
          </w:p>
          <w:p w:rsidR="00BB4982" w:rsidRDefault="00FF5A56" w:rsidP="00BB4982">
            <w:pPr>
              <w:pStyle w:val="ConsPlusCell"/>
              <w:jc w:val="both"/>
              <w:rPr>
                <w:sz w:val="24"/>
                <w:szCs w:val="24"/>
              </w:rPr>
            </w:pPr>
            <w:r>
              <w:rPr>
                <w:sz w:val="24"/>
                <w:szCs w:val="24"/>
              </w:rPr>
              <w:t>С.А. Гаршина</w:t>
            </w:r>
            <w:r w:rsidR="004B6B06" w:rsidRPr="0011617E">
              <w:rPr>
                <w:sz w:val="24"/>
                <w:szCs w:val="24"/>
              </w:rPr>
              <w:t xml:space="preserve">, </w:t>
            </w:r>
            <w:r w:rsidR="00BB4982" w:rsidRPr="0011617E">
              <w:rPr>
                <w:sz w:val="24"/>
                <w:szCs w:val="24"/>
              </w:rPr>
              <w:t xml:space="preserve">Специалист первой категории  Администрации Волочаевского сельского поселения </w:t>
            </w:r>
          </w:p>
          <w:p w:rsidR="004B6B06" w:rsidRPr="0011617E" w:rsidRDefault="00BB4982" w:rsidP="00BB4982">
            <w:pPr>
              <w:widowControl w:val="0"/>
              <w:autoSpaceDE w:val="0"/>
              <w:autoSpaceDN w:val="0"/>
              <w:adjustRightInd w:val="0"/>
              <w:rPr>
                <w:sz w:val="24"/>
                <w:szCs w:val="24"/>
              </w:rPr>
            </w:pPr>
            <w:r>
              <w:rPr>
                <w:sz w:val="24"/>
                <w:szCs w:val="24"/>
              </w:rPr>
              <w:t>Е.А. Молчанова</w:t>
            </w:r>
          </w:p>
        </w:tc>
        <w:tc>
          <w:tcPr>
            <w:tcW w:w="1418" w:type="dxa"/>
          </w:tcPr>
          <w:p w:rsidR="004B6B06" w:rsidRPr="0011617E" w:rsidRDefault="004B6B06" w:rsidP="00255135">
            <w:pPr>
              <w:jc w:val="center"/>
              <w:rPr>
                <w:sz w:val="24"/>
                <w:szCs w:val="24"/>
              </w:rPr>
            </w:pPr>
            <w:r w:rsidRPr="0011617E">
              <w:rPr>
                <w:sz w:val="24"/>
                <w:szCs w:val="24"/>
              </w:rPr>
              <w:t>31.12.</w:t>
            </w:r>
            <w:r w:rsidR="001E2EDC">
              <w:rPr>
                <w:sz w:val="24"/>
                <w:szCs w:val="24"/>
              </w:rPr>
              <w:t>2024</w:t>
            </w:r>
          </w:p>
        </w:tc>
        <w:tc>
          <w:tcPr>
            <w:tcW w:w="1559" w:type="dxa"/>
            <w:tcBorders>
              <w:righ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01.01.</w:t>
            </w:r>
            <w:r w:rsidR="001E2EDC">
              <w:rPr>
                <w:sz w:val="24"/>
                <w:szCs w:val="24"/>
              </w:rPr>
              <w:t>2024</w:t>
            </w:r>
          </w:p>
        </w:tc>
        <w:tc>
          <w:tcPr>
            <w:tcW w:w="1418" w:type="dxa"/>
            <w:tcBorders>
              <w:left w:val="single" w:sz="4" w:space="0" w:color="auto"/>
            </w:tcBorders>
          </w:tcPr>
          <w:p w:rsidR="004B6B06" w:rsidRPr="0011617E" w:rsidRDefault="004B6B06" w:rsidP="00255135">
            <w:pPr>
              <w:widowControl w:val="0"/>
              <w:autoSpaceDE w:val="0"/>
              <w:autoSpaceDN w:val="0"/>
              <w:adjustRightInd w:val="0"/>
              <w:jc w:val="center"/>
              <w:rPr>
                <w:sz w:val="24"/>
                <w:szCs w:val="24"/>
              </w:rPr>
            </w:pPr>
            <w:r w:rsidRPr="0011617E">
              <w:rPr>
                <w:sz w:val="24"/>
                <w:szCs w:val="24"/>
              </w:rPr>
              <w:t>31.12.</w:t>
            </w:r>
            <w:r w:rsidR="001E2EDC">
              <w:rPr>
                <w:sz w:val="24"/>
                <w:szCs w:val="24"/>
              </w:rPr>
              <w:t>2024</w:t>
            </w:r>
          </w:p>
        </w:tc>
        <w:tc>
          <w:tcPr>
            <w:tcW w:w="2693" w:type="dxa"/>
            <w:gridSpan w:val="2"/>
            <w:tcBorders>
              <w:right w:val="single" w:sz="4" w:space="0" w:color="auto"/>
            </w:tcBorders>
          </w:tcPr>
          <w:p w:rsidR="004B6B06" w:rsidRPr="0011617E" w:rsidRDefault="004B6B06" w:rsidP="00213F57">
            <w:pPr>
              <w:rPr>
                <w:sz w:val="24"/>
                <w:szCs w:val="24"/>
              </w:rPr>
            </w:pPr>
            <w:r w:rsidRPr="0011617E">
              <w:rPr>
                <w:sz w:val="24"/>
                <w:szCs w:val="24"/>
              </w:rPr>
              <w:t>Повышение безопасности дорожного движения</w:t>
            </w:r>
          </w:p>
        </w:tc>
        <w:tc>
          <w:tcPr>
            <w:tcW w:w="2126" w:type="dxa"/>
            <w:tcBorders>
              <w:left w:val="single" w:sz="4" w:space="0" w:color="auto"/>
            </w:tcBorders>
          </w:tcPr>
          <w:p w:rsidR="004B6B06" w:rsidRPr="0011617E" w:rsidRDefault="004B6B06" w:rsidP="00213F57">
            <w:pPr>
              <w:rPr>
                <w:sz w:val="24"/>
                <w:szCs w:val="24"/>
              </w:rPr>
            </w:pPr>
            <w:r w:rsidRPr="0011617E">
              <w:rPr>
                <w:sz w:val="24"/>
                <w:szCs w:val="24"/>
              </w:rPr>
              <w:t>Повышение безопасности дорожного движения</w:t>
            </w:r>
          </w:p>
        </w:tc>
        <w:tc>
          <w:tcPr>
            <w:tcW w:w="1516" w:type="dxa"/>
          </w:tcPr>
          <w:p w:rsidR="004B6B06" w:rsidRPr="0011617E" w:rsidRDefault="004B6B06" w:rsidP="00255135">
            <w:pPr>
              <w:jc w:val="center"/>
              <w:rPr>
                <w:sz w:val="24"/>
                <w:szCs w:val="24"/>
              </w:rPr>
            </w:pPr>
          </w:p>
        </w:tc>
      </w:tr>
      <w:tr w:rsidR="004B6B06" w:rsidRPr="0011617E" w:rsidTr="00112871">
        <w:tc>
          <w:tcPr>
            <w:tcW w:w="392" w:type="dxa"/>
            <w:shd w:val="clear" w:color="auto" w:fill="auto"/>
          </w:tcPr>
          <w:p w:rsidR="004B6B06" w:rsidRPr="0011617E" w:rsidRDefault="004B6B06" w:rsidP="00255135">
            <w:pPr>
              <w:jc w:val="center"/>
              <w:rPr>
                <w:sz w:val="24"/>
                <w:szCs w:val="24"/>
              </w:rPr>
            </w:pPr>
          </w:p>
        </w:tc>
        <w:tc>
          <w:tcPr>
            <w:tcW w:w="2268" w:type="dxa"/>
            <w:shd w:val="clear" w:color="auto" w:fill="auto"/>
          </w:tcPr>
          <w:p w:rsidR="004B6B06" w:rsidRPr="0011617E" w:rsidRDefault="004B6B06" w:rsidP="00255135">
            <w:pPr>
              <w:rPr>
                <w:sz w:val="24"/>
                <w:szCs w:val="24"/>
              </w:rPr>
            </w:pPr>
          </w:p>
        </w:tc>
        <w:tc>
          <w:tcPr>
            <w:tcW w:w="1984" w:type="dxa"/>
          </w:tcPr>
          <w:p w:rsidR="004B6B06" w:rsidRPr="0011617E" w:rsidRDefault="004B6B06" w:rsidP="00255135">
            <w:pPr>
              <w:rPr>
                <w:sz w:val="24"/>
                <w:szCs w:val="24"/>
              </w:rPr>
            </w:pPr>
          </w:p>
        </w:tc>
        <w:tc>
          <w:tcPr>
            <w:tcW w:w="1418" w:type="dxa"/>
          </w:tcPr>
          <w:p w:rsidR="004B6B06" w:rsidRPr="0011617E" w:rsidRDefault="004B6B06" w:rsidP="00255135">
            <w:pPr>
              <w:ind w:left="119" w:hanging="119"/>
              <w:jc w:val="center"/>
              <w:rPr>
                <w:sz w:val="24"/>
                <w:szCs w:val="24"/>
              </w:rPr>
            </w:pPr>
            <w:r w:rsidRPr="0011617E">
              <w:rPr>
                <w:sz w:val="24"/>
                <w:szCs w:val="24"/>
              </w:rPr>
              <w:t>31.12.</w:t>
            </w:r>
            <w:r w:rsidR="001E2EDC">
              <w:rPr>
                <w:sz w:val="24"/>
                <w:szCs w:val="24"/>
              </w:rPr>
              <w:t>2024</w:t>
            </w:r>
          </w:p>
        </w:tc>
        <w:tc>
          <w:tcPr>
            <w:tcW w:w="1559" w:type="dxa"/>
            <w:tcBorders>
              <w:right w:val="single" w:sz="4" w:space="0" w:color="auto"/>
            </w:tcBorders>
          </w:tcPr>
          <w:p w:rsidR="004B6B06" w:rsidRPr="0011617E" w:rsidRDefault="004B6B06" w:rsidP="00255135">
            <w:pPr>
              <w:widowControl w:val="0"/>
              <w:autoSpaceDE w:val="0"/>
              <w:autoSpaceDN w:val="0"/>
              <w:adjustRightInd w:val="0"/>
              <w:ind w:left="119" w:hanging="119"/>
              <w:jc w:val="center"/>
              <w:rPr>
                <w:sz w:val="24"/>
                <w:szCs w:val="24"/>
              </w:rPr>
            </w:pPr>
            <w:r w:rsidRPr="0011617E">
              <w:rPr>
                <w:sz w:val="24"/>
                <w:szCs w:val="24"/>
              </w:rPr>
              <w:t>01.01.</w:t>
            </w:r>
            <w:r w:rsidR="001E2EDC">
              <w:rPr>
                <w:sz w:val="24"/>
                <w:szCs w:val="24"/>
              </w:rPr>
              <w:t>2024</w:t>
            </w:r>
          </w:p>
        </w:tc>
        <w:tc>
          <w:tcPr>
            <w:tcW w:w="1418" w:type="dxa"/>
            <w:tcBorders>
              <w:left w:val="single" w:sz="4" w:space="0" w:color="auto"/>
            </w:tcBorders>
          </w:tcPr>
          <w:p w:rsidR="004B6B06" w:rsidRPr="0011617E" w:rsidRDefault="004B6B06" w:rsidP="00255135">
            <w:pPr>
              <w:widowControl w:val="0"/>
              <w:autoSpaceDE w:val="0"/>
              <w:autoSpaceDN w:val="0"/>
              <w:adjustRightInd w:val="0"/>
              <w:ind w:left="119" w:hanging="119"/>
              <w:jc w:val="center"/>
              <w:rPr>
                <w:sz w:val="24"/>
                <w:szCs w:val="24"/>
              </w:rPr>
            </w:pPr>
            <w:r w:rsidRPr="0011617E">
              <w:rPr>
                <w:sz w:val="24"/>
                <w:szCs w:val="24"/>
              </w:rPr>
              <w:t>31.12.</w:t>
            </w:r>
            <w:r w:rsidR="001E2EDC">
              <w:rPr>
                <w:sz w:val="24"/>
                <w:szCs w:val="24"/>
              </w:rPr>
              <w:t>2024</w:t>
            </w:r>
          </w:p>
        </w:tc>
        <w:tc>
          <w:tcPr>
            <w:tcW w:w="2693" w:type="dxa"/>
            <w:gridSpan w:val="2"/>
            <w:tcBorders>
              <w:right w:val="single" w:sz="4" w:space="0" w:color="auto"/>
            </w:tcBorders>
          </w:tcPr>
          <w:p w:rsidR="004B6B06" w:rsidRPr="0011617E" w:rsidRDefault="004B6B06" w:rsidP="00255135">
            <w:pPr>
              <w:rPr>
                <w:sz w:val="24"/>
                <w:szCs w:val="24"/>
              </w:rPr>
            </w:pPr>
          </w:p>
        </w:tc>
        <w:tc>
          <w:tcPr>
            <w:tcW w:w="2126" w:type="dxa"/>
            <w:tcBorders>
              <w:left w:val="single" w:sz="4" w:space="0" w:color="auto"/>
            </w:tcBorders>
          </w:tcPr>
          <w:p w:rsidR="004B6B06" w:rsidRPr="0011617E" w:rsidRDefault="004B6B06" w:rsidP="00255135">
            <w:pPr>
              <w:jc w:val="center"/>
              <w:rPr>
                <w:sz w:val="24"/>
                <w:szCs w:val="24"/>
              </w:rPr>
            </w:pPr>
          </w:p>
        </w:tc>
        <w:tc>
          <w:tcPr>
            <w:tcW w:w="1516" w:type="dxa"/>
          </w:tcPr>
          <w:p w:rsidR="004B6B06" w:rsidRPr="0011617E" w:rsidRDefault="004B6B06" w:rsidP="00255135">
            <w:pPr>
              <w:jc w:val="center"/>
              <w:rPr>
                <w:sz w:val="24"/>
                <w:szCs w:val="24"/>
              </w:rPr>
            </w:pPr>
          </w:p>
        </w:tc>
      </w:tr>
    </w:tbl>
    <w:p w:rsidR="004B6B06" w:rsidRDefault="004B6B06" w:rsidP="0011617E">
      <w:pPr>
        <w:rPr>
          <w:sz w:val="28"/>
          <w:szCs w:val="22"/>
        </w:rPr>
      </w:pPr>
    </w:p>
    <w:p w:rsidR="004B6B06" w:rsidRPr="00624903" w:rsidRDefault="00BA0022" w:rsidP="004B6B06">
      <w:pPr>
        <w:widowControl w:val="0"/>
        <w:autoSpaceDE w:val="0"/>
        <w:autoSpaceDN w:val="0"/>
        <w:adjustRightInd w:val="0"/>
        <w:ind w:firstLine="540"/>
        <w:jc w:val="both"/>
        <w:rPr>
          <w:rFonts w:eastAsia="Calibri"/>
          <w:lang w:eastAsia="en-US"/>
        </w:rPr>
      </w:pPr>
      <w:hyperlink w:anchor="Par1127" w:history="1">
        <w:r w:rsidR="004B6B06" w:rsidRPr="00624903">
          <w:rPr>
            <w:rFonts w:eastAsia="Calibri"/>
            <w:lang w:eastAsia="en-US"/>
          </w:rPr>
          <w:t>&lt;1&gt;</w:t>
        </w:r>
      </w:hyperlink>
      <w:r w:rsidR="004B6B06" w:rsidRPr="00624903">
        <w:rPr>
          <w:rFonts w:eastAsia="Calibri"/>
          <w:lang w:eastAsia="en-US"/>
        </w:rPr>
        <w:t xml:space="preserve"> В целях оптимизации содержания информации в графе 2 допускается использование аббревиатур, например: муниципальная программа -МП, основное мероприятие  – ОМ ,.приоритетное основное мероприятие –ПОМ.</w:t>
      </w:r>
    </w:p>
    <w:p w:rsidR="004B6B06" w:rsidRDefault="004B6B06" w:rsidP="004B6B06">
      <w:pPr>
        <w:rPr>
          <w:sz w:val="28"/>
          <w:szCs w:val="22"/>
        </w:rPr>
        <w:sectPr w:rsidR="004B6B06" w:rsidSect="00255135">
          <w:pgSz w:w="16838" w:h="11906" w:orient="landscape"/>
          <w:pgMar w:top="1418" w:right="539" w:bottom="851" w:left="851" w:header="720" w:footer="187" w:gutter="0"/>
          <w:pgNumType w:start="36"/>
          <w:cols w:space="720"/>
          <w:noEndnote/>
          <w:docGrid w:linePitch="299"/>
        </w:sectPr>
      </w:pPr>
    </w:p>
    <w:p w:rsidR="004B6B06" w:rsidRPr="002E0167" w:rsidRDefault="004B6B06" w:rsidP="004B6B06">
      <w:pPr>
        <w:widowControl w:val="0"/>
        <w:shd w:val="clear" w:color="auto" w:fill="FFFFFF"/>
        <w:autoSpaceDE w:val="0"/>
        <w:autoSpaceDN w:val="0"/>
        <w:adjustRightInd w:val="0"/>
        <w:ind w:firstLine="540"/>
        <w:jc w:val="right"/>
        <w:rPr>
          <w:rFonts w:eastAsia="Calibri"/>
          <w:lang w:eastAsia="en-US"/>
        </w:rPr>
      </w:pPr>
      <w:r w:rsidRPr="003F1469">
        <w:rPr>
          <w:rFonts w:eastAsia="Calibri"/>
          <w:lang w:eastAsia="en-US"/>
        </w:rPr>
        <w:lastRenderedPageBreak/>
        <w:t xml:space="preserve">Таблица </w:t>
      </w:r>
      <w:r>
        <w:rPr>
          <w:rFonts w:eastAsia="Calibri"/>
          <w:lang w:eastAsia="en-US"/>
        </w:rPr>
        <w:t>№  2</w:t>
      </w:r>
    </w:p>
    <w:p w:rsidR="004B6B06" w:rsidRPr="002E0167" w:rsidRDefault="004B6B06" w:rsidP="004B6B06">
      <w:pPr>
        <w:widowControl w:val="0"/>
        <w:autoSpaceDE w:val="0"/>
        <w:autoSpaceDN w:val="0"/>
        <w:adjustRightInd w:val="0"/>
        <w:jc w:val="center"/>
        <w:rPr>
          <w:rFonts w:eastAsia="Calibri"/>
          <w:lang w:eastAsia="en-US"/>
        </w:rPr>
      </w:pPr>
      <w:r w:rsidRPr="002E0167">
        <w:rPr>
          <w:rFonts w:eastAsia="Calibri"/>
          <w:lang w:eastAsia="en-US"/>
        </w:rPr>
        <w:t>СВЕДЕНИЯ</w:t>
      </w:r>
    </w:p>
    <w:p w:rsidR="004B6B06" w:rsidRPr="00212D74" w:rsidRDefault="004B6B06" w:rsidP="004B6B06">
      <w:pPr>
        <w:widowControl w:val="0"/>
        <w:autoSpaceDE w:val="0"/>
        <w:autoSpaceDN w:val="0"/>
        <w:adjustRightInd w:val="0"/>
        <w:jc w:val="center"/>
        <w:rPr>
          <w:rFonts w:eastAsia="Calibri"/>
          <w:lang w:eastAsia="en-US"/>
        </w:rPr>
      </w:pPr>
      <w:r w:rsidRPr="00212D74">
        <w:rPr>
          <w:rFonts w:eastAsia="Calibri"/>
          <w:lang w:eastAsia="en-US"/>
        </w:rPr>
        <w:t xml:space="preserve">об использовании бюджетных ассигнований и внебюджетных средств на реализацию </w:t>
      </w:r>
    </w:p>
    <w:p w:rsidR="004B6B06" w:rsidRDefault="004B6B06" w:rsidP="004B6B06">
      <w:pPr>
        <w:widowControl w:val="0"/>
        <w:autoSpaceDE w:val="0"/>
        <w:autoSpaceDN w:val="0"/>
        <w:adjustRightInd w:val="0"/>
        <w:jc w:val="center"/>
      </w:pPr>
      <w:r w:rsidRPr="00212D74">
        <w:rPr>
          <w:rFonts w:eastAsia="Calibri"/>
          <w:lang w:eastAsia="en-US"/>
        </w:rPr>
        <w:t xml:space="preserve">муниципальной программы </w:t>
      </w:r>
      <w:r>
        <w:t>Волочаевского</w:t>
      </w:r>
      <w:r w:rsidRPr="00212D74">
        <w:t xml:space="preserve"> сельского поселения Орловского района </w:t>
      </w:r>
    </w:p>
    <w:p w:rsidR="004B6B06" w:rsidRPr="00CC39BE" w:rsidRDefault="004B6B06" w:rsidP="004B6B06">
      <w:pPr>
        <w:widowControl w:val="0"/>
        <w:autoSpaceDE w:val="0"/>
        <w:autoSpaceDN w:val="0"/>
        <w:adjustRightInd w:val="0"/>
        <w:jc w:val="center"/>
      </w:pPr>
      <w:r w:rsidRPr="00A33FBF">
        <w:rPr>
          <w:rFonts w:eastAsia="Calibri"/>
          <w:lang w:eastAsia="en-US"/>
        </w:rPr>
        <w:t>«Развитие транспортной системы»</w:t>
      </w:r>
      <w:r w:rsidRPr="00A33FBF">
        <w:rPr>
          <w:rFonts w:ascii="Calibri" w:eastAsia="Calibri" w:hAnsi="Calibri"/>
          <w:sz w:val="28"/>
          <w:szCs w:val="28"/>
          <w:lang w:eastAsia="en-US"/>
        </w:rPr>
        <w:t xml:space="preserve"> </w:t>
      </w:r>
      <w:r w:rsidRPr="00A33FBF">
        <w:t xml:space="preserve"> </w:t>
      </w:r>
      <w:r w:rsidRPr="00212D74">
        <w:t xml:space="preserve"> </w:t>
      </w:r>
      <w:r>
        <w:rPr>
          <w:rFonts w:eastAsia="Calibri"/>
          <w:lang w:eastAsia="en-US"/>
        </w:rPr>
        <w:t xml:space="preserve">за </w:t>
      </w:r>
      <w:r w:rsidR="001E2EDC">
        <w:rPr>
          <w:rFonts w:eastAsia="Calibri"/>
          <w:lang w:eastAsia="en-US"/>
        </w:rPr>
        <w:t>2024</w:t>
      </w:r>
      <w:r w:rsidRPr="00212D74">
        <w:rPr>
          <w:rFonts w:eastAsia="Calibri"/>
          <w:lang w:eastAsia="en-US"/>
        </w:rPr>
        <w:t xml:space="preserve"> г.</w:t>
      </w:r>
    </w:p>
    <w:tbl>
      <w:tblPr>
        <w:tblW w:w="10691" w:type="dxa"/>
        <w:jc w:val="center"/>
        <w:tblInd w:w="-776" w:type="dxa"/>
        <w:tblLayout w:type="fixed"/>
        <w:tblCellMar>
          <w:left w:w="75" w:type="dxa"/>
          <w:right w:w="75" w:type="dxa"/>
        </w:tblCellMar>
        <w:tblLook w:val="04A0"/>
      </w:tblPr>
      <w:tblGrid>
        <w:gridCol w:w="3091"/>
        <w:gridCol w:w="2552"/>
        <w:gridCol w:w="1701"/>
        <w:gridCol w:w="1559"/>
        <w:gridCol w:w="1788"/>
      </w:tblGrid>
      <w:tr w:rsidR="004B6B06" w:rsidRPr="00A33FBF" w:rsidTr="00255135">
        <w:trPr>
          <w:trHeight w:val="885"/>
          <w:jc w:val="center"/>
        </w:trPr>
        <w:tc>
          <w:tcPr>
            <w:tcW w:w="3091" w:type="dxa"/>
            <w:vMerge w:val="restart"/>
            <w:tcBorders>
              <w:top w:val="single" w:sz="4" w:space="0" w:color="auto"/>
              <w:left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rsidRPr="00A33FBF">
              <w:t xml:space="preserve">Наименование       </w:t>
            </w:r>
            <w:r w:rsidRPr="00A33FBF">
              <w:br/>
              <w:t xml:space="preserve">муниципальной     </w:t>
            </w:r>
            <w:r w:rsidRPr="00A33FBF">
              <w:br/>
              <w:t xml:space="preserve"> программы, подпрограммы </w:t>
            </w:r>
            <w:r w:rsidRPr="00A33FBF">
              <w:br/>
              <w:t xml:space="preserve">муниципальной     </w:t>
            </w:r>
            <w:r w:rsidRPr="00A33FBF">
              <w:br/>
              <w:t>программы,</w:t>
            </w:r>
          </w:p>
          <w:p w:rsidR="004B6B06" w:rsidRPr="00A33FBF" w:rsidRDefault="004B6B06" w:rsidP="00255135">
            <w:pPr>
              <w:widowControl w:val="0"/>
              <w:autoSpaceDE w:val="0"/>
              <w:autoSpaceDN w:val="0"/>
              <w:adjustRightInd w:val="0"/>
              <w:jc w:val="center"/>
            </w:pPr>
            <w:r w:rsidRPr="00A33FBF">
              <w:t>основного мероприятия,</w:t>
            </w:r>
            <w:r w:rsidRPr="002E0167">
              <w:rPr>
                <w:rFonts w:ascii="Calibri" w:eastAsia="Calibri" w:hAnsi="Calibri"/>
                <w:sz w:val="22"/>
                <w:szCs w:val="22"/>
                <w:lang w:eastAsia="en-US"/>
              </w:rPr>
              <w:t xml:space="preserve"> </w:t>
            </w:r>
            <w:hyperlink w:anchor="Par1127" w:history="1">
              <w:r w:rsidRPr="002E0167">
                <w:rPr>
                  <w:bCs/>
                  <w:color w:val="000000"/>
                </w:rPr>
                <w:t>&lt;4&gt;</w:t>
              </w:r>
            </w:hyperlink>
          </w:p>
        </w:tc>
        <w:tc>
          <w:tcPr>
            <w:tcW w:w="2552" w:type="dxa"/>
            <w:vMerge w:val="restart"/>
            <w:tcBorders>
              <w:top w:val="single" w:sz="4" w:space="0" w:color="auto"/>
              <w:left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rsidRPr="00A33FBF">
              <w:t>Источники финансирования</w:t>
            </w:r>
          </w:p>
        </w:tc>
        <w:tc>
          <w:tcPr>
            <w:tcW w:w="3260" w:type="dxa"/>
            <w:gridSpan w:val="2"/>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rsidRPr="00A33FBF">
              <w:t xml:space="preserve">Объем   </w:t>
            </w:r>
            <w:r w:rsidRPr="00A33FBF">
              <w:br/>
              <w:t xml:space="preserve">расходов, (тыс. руб.)предусмотренных </w:t>
            </w:r>
          </w:p>
        </w:tc>
        <w:tc>
          <w:tcPr>
            <w:tcW w:w="1788" w:type="dxa"/>
            <w:vMerge w:val="restart"/>
            <w:tcBorders>
              <w:top w:val="single" w:sz="4" w:space="0" w:color="auto"/>
              <w:left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rsidRPr="00A33FBF">
              <w:t xml:space="preserve">Фактические </w:t>
            </w:r>
            <w:r w:rsidRPr="00A33FBF">
              <w:br/>
              <w:t xml:space="preserve">расходы (тыс. руб.) </w:t>
            </w:r>
            <w:hyperlink w:anchor="Par1127" w:history="1">
              <w:r>
                <w:rPr>
                  <w:bCs/>
                  <w:color w:val="000000"/>
                </w:rPr>
                <w:t>&lt;1</w:t>
              </w:r>
              <w:r w:rsidRPr="002E0167">
                <w:rPr>
                  <w:bCs/>
                  <w:color w:val="000000"/>
                </w:rPr>
                <w:t>&gt;</w:t>
              </w:r>
            </w:hyperlink>
          </w:p>
        </w:tc>
      </w:tr>
      <w:tr w:rsidR="004B6B06" w:rsidRPr="00A33FBF" w:rsidTr="00255135">
        <w:trPr>
          <w:trHeight w:val="860"/>
          <w:jc w:val="center"/>
        </w:trPr>
        <w:tc>
          <w:tcPr>
            <w:tcW w:w="3091" w:type="dxa"/>
            <w:vMerge/>
            <w:tcBorders>
              <w:left w:val="single" w:sz="4" w:space="0" w:color="auto"/>
              <w:bottom w:val="single" w:sz="4" w:space="0" w:color="auto"/>
              <w:right w:val="single" w:sz="4" w:space="0" w:color="auto"/>
            </w:tcBorders>
          </w:tcPr>
          <w:p w:rsidR="004B6B06" w:rsidRPr="00A33FBF" w:rsidRDefault="004B6B06" w:rsidP="00255135">
            <w:pPr>
              <w:widowControl w:val="0"/>
              <w:autoSpaceDE w:val="0"/>
              <w:autoSpaceDN w:val="0"/>
              <w:adjustRightInd w:val="0"/>
              <w:jc w:val="center"/>
            </w:pPr>
          </w:p>
        </w:tc>
        <w:tc>
          <w:tcPr>
            <w:tcW w:w="2552" w:type="dxa"/>
            <w:vMerge/>
            <w:tcBorders>
              <w:left w:val="single" w:sz="4" w:space="0" w:color="auto"/>
              <w:bottom w:val="single" w:sz="4" w:space="0" w:color="auto"/>
              <w:right w:val="single" w:sz="4" w:space="0" w:color="auto"/>
            </w:tcBorders>
          </w:tcPr>
          <w:p w:rsidR="004B6B06" w:rsidRPr="00A33FBF" w:rsidRDefault="004B6B06" w:rsidP="00255135">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4B6B06" w:rsidRPr="00A33FBF" w:rsidRDefault="004B6B06" w:rsidP="005C7ADE">
            <w:pPr>
              <w:widowControl w:val="0"/>
              <w:autoSpaceDE w:val="0"/>
              <w:autoSpaceDN w:val="0"/>
              <w:adjustRightInd w:val="0"/>
              <w:jc w:val="center"/>
            </w:pPr>
            <w:r>
              <w:t>м</w:t>
            </w:r>
            <w:r w:rsidRPr="00A33FBF">
              <w:t xml:space="preserve">униципальной программой </w:t>
            </w:r>
            <w:r w:rsidRPr="00A33FBF">
              <w:br/>
            </w:r>
          </w:p>
        </w:tc>
        <w:tc>
          <w:tcPr>
            <w:tcW w:w="1559" w:type="dxa"/>
            <w:tcBorders>
              <w:top w:val="single" w:sz="4" w:space="0" w:color="auto"/>
              <w:left w:val="single" w:sz="4" w:space="0" w:color="auto"/>
              <w:bottom w:val="single" w:sz="4" w:space="0" w:color="auto"/>
              <w:right w:val="single" w:sz="4" w:space="0" w:color="auto"/>
            </w:tcBorders>
          </w:tcPr>
          <w:p w:rsidR="004B6B06" w:rsidRPr="00A33FBF" w:rsidRDefault="004B6B06" w:rsidP="00255135">
            <w:pPr>
              <w:widowControl w:val="0"/>
              <w:autoSpaceDE w:val="0"/>
              <w:autoSpaceDN w:val="0"/>
              <w:adjustRightInd w:val="0"/>
              <w:jc w:val="center"/>
            </w:pPr>
            <w:r>
              <w:t>сводной бюджетной росписью</w:t>
            </w:r>
          </w:p>
        </w:tc>
        <w:tc>
          <w:tcPr>
            <w:tcW w:w="1788" w:type="dxa"/>
            <w:vMerge/>
            <w:tcBorders>
              <w:left w:val="single" w:sz="4" w:space="0" w:color="auto"/>
              <w:bottom w:val="single" w:sz="4" w:space="0" w:color="auto"/>
              <w:right w:val="single" w:sz="4" w:space="0" w:color="auto"/>
            </w:tcBorders>
          </w:tcPr>
          <w:p w:rsidR="004B6B06" w:rsidRPr="00A33FBF" w:rsidRDefault="004B6B06" w:rsidP="00255135">
            <w:pPr>
              <w:widowControl w:val="0"/>
              <w:autoSpaceDE w:val="0"/>
              <w:autoSpaceDN w:val="0"/>
              <w:adjustRightInd w:val="0"/>
              <w:jc w:val="center"/>
            </w:pPr>
          </w:p>
        </w:tc>
      </w:tr>
      <w:tr w:rsidR="004B6B06" w:rsidRPr="00A33FBF" w:rsidTr="00255135">
        <w:trPr>
          <w:jc w:val="center"/>
        </w:trPr>
        <w:tc>
          <w:tcPr>
            <w:tcW w:w="3091"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t>1</w:t>
            </w:r>
          </w:p>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t>2</w:t>
            </w:r>
          </w:p>
        </w:tc>
        <w:tc>
          <w:tcPr>
            <w:tcW w:w="1701"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t>3</w:t>
            </w:r>
          </w:p>
        </w:tc>
        <w:tc>
          <w:tcPr>
            <w:tcW w:w="1559" w:type="dxa"/>
            <w:tcBorders>
              <w:top w:val="nil"/>
              <w:left w:val="single" w:sz="4" w:space="0" w:color="auto"/>
              <w:bottom w:val="single" w:sz="4" w:space="0" w:color="auto"/>
              <w:right w:val="single" w:sz="4" w:space="0" w:color="auto"/>
            </w:tcBorders>
          </w:tcPr>
          <w:p w:rsidR="004B6B06" w:rsidRPr="00A33FBF" w:rsidRDefault="004B6B06" w:rsidP="00255135">
            <w:pPr>
              <w:widowControl w:val="0"/>
              <w:autoSpaceDE w:val="0"/>
              <w:autoSpaceDN w:val="0"/>
              <w:adjustRightInd w:val="0"/>
              <w:jc w:val="center"/>
            </w:pPr>
            <w:r>
              <w:t>4</w:t>
            </w:r>
          </w:p>
        </w:tc>
        <w:tc>
          <w:tcPr>
            <w:tcW w:w="1788"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jc w:val="center"/>
            </w:pPr>
            <w:r w:rsidRPr="00A33FBF">
              <w:t>5</w:t>
            </w:r>
          </w:p>
        </w:tc>
      </w:tr>
      <w:tr w:rsidR="004B6B06" w:rsidRPr="00A33FBF" w:rsidTr="00255135">
        <w:trPr>
          <w:trHeight w:val="320"/>
          <w:jc w:val="center"/>
        </w:trPr>
        <w:tc>
          <w:tcPr>
            <w:tcW w:w="3091" w:type="dxa"/>
            <w:vMerge w:val="restart"/>
            <w:tcBorders>
              <w:top w:val="nil"/>
              <w:left w:val="single" w:sz="4" w:space="0" w:color="auto"/>
              <w:bottom w:val="single" w:sz="4" w:space="0" w:color="auto"/>
              <w:right w:val="single" w:sz="4" w:space="0" w:color="auto"/>
            </w:tcBorders>
          </w:tcPr>
          <w:p w:rsidR="004B6B06" w:rsidRPr="00A33FBF" w:rsidRDefault="004B6B06" w:rsidP="00255135">
            <w:pPr>
              <w:widowControl w:val="0"/>
              <w:autoSpaceDE w:val="0"/>
              <w:autoSpaceDN w:val="0"/>
              <w:adjustRightInd w:val="0"/>
            </w:pPr>
            <w:r w:rsidRPr="00A33FBF">
              <w:t xml:space="preserve">Муниципальная </w:t>
            </w:r>
            <w:r w:rsidRPr="00A33FBF">
              <w:br/>
              <w:t xml:space="preserve">программа  </w:t>
            </w:r>
            <w:r w:rsidRPr="00A33FBF">
              <w:rPr>
                <w:rFonts w:eastAsia="Calibri"/>
                <w:lang w:eastAsia="en-US"/>
              </w:rPr>
              <w:t xml:space="preserve">«Развитие транспортной системы» </w:t>
            </w:r>
            <w:r w:rsidRPr="00A33FBF">
              <w:t xml:space="preserve"> </w:t>
            </w:r>
          </w:p>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rPr>
                <w:b/>
              </w:rPr>
            </w:pPr>
            <w:r w:rsidRPr="00A33FBF">
              <w:rPr>
                <w:b/>
              </w:rPr>
              <w:t xml:space="preserve">всего                 </w:t>
            </w:r>
          </w:p>
        </w:tc>
        <w:tc>
          <w:tcPr>
            <w:tcW w:w="1701" w:type="dxa"/>
            <w:tcBorders>
              <w:top w:val="nil"/>
              <w:left w:val="single" w:sz="4" w:space="0" w:color="auto"/>
              <w:bottom w:val="single" w:sz="4" w:space="0" w:color="auto"/>
              <w:right w:val="single" w:sz="4" w:space="0" w:color="auto"/>
            </w:tcBorders>
          </w:tcPr>
          <w:p w:rsidR="004B6B06" w:rsidRPr="00A33FBF" w:rsidRDefault="00112871" w:rsidP="00255135">
            <w:pPr>
              <w:widowControl w:val="0"/>
              <w:autoSpaceDE w:val="0"/>
              <w:autoSpaceDN w:val="0"/>
              <w:adjustRightInd w:val="0"/>
              <w:jc w:val="center"/>
              <w:rPr>
                <w:b/>
              </w:rPr>
            </w:pPr>
            <w:r>
              <w:rPr>
                <w:b/>
              </w:rPr>
              <w:t>300</w:t>
            </w:r>
            <w:r w:rsidR="009D0CA3">
              <w:rPr>
                <w:b/>
              </w:rPr>
              <w:t>,0</w:t>
            </w:r>
          </w:p>
        </w:tc>
        <w:tc>
          <w:tcPr>
            <w:tcW w:w="1559" w:type="dxa"/>
            <w:tcBorders>
              <w:top w:val="nil"/>
              <w:left w:val="single" w:sz="4" w:space="0" w:color="auto"/>
              <w:bottom w:val="single" w:sz="4" w:space="0" w:color="auto"/>
              <w:right w:val="single" w:sz="4" w:space="0" w:color="auto"/>
            </w:tcBorders>
          </w:tcPr>
          <w:p w:rsidR="004B6B06" w:rsidRPr="00A33FBF" w:rsidRDefault="00112871" w:rsidP="00255135">
            <w:pPr>
              <w:widowControl w:val="0"/>
              <w:autoSpaceDE w:val="0"/>
              <w:autoSpaceDN w:val="0"/>
              <w:adjustRightInd w:val="0"/>
              <w:jc w:val="center"/>
              <w:rPr>
                <w:b/>
              </w:rPr>
            </w:pPr>
            <w:r>
              <w:rPr>
                <w:b/>
              </w:rPr>
              <w:t>300</w:t>
            </w:r>
            <w:r w:rsidR="009D0CA3">
              <w:rPr>
                <w:b/>
              </w:rPr>
              <w:t>,0</w:t>
            </w:r>
          </w:p>
        </w:tc>
        <w:tc>
          <w:tcPr>
            <w:tcW w:w="1788" w:type="dxa"/>
            <w:tcBorders>
              <w:top w:val="nil"/>
              <w:left w:val="single" w:sz="4" w:space="0" w:color="auto"/>
              <w:bottom w:val="single" w:sz="4" w:space="0" w:color="auto"/>
              <w:right w:val="single" w:sz="4" w:space="0" w:color="auto"/>
            </w:tcBorders>
          </w:tcPr>
          <w:p w:rsidR="004B6B06" w:rsidRPr="00A33FBF" w:rsidRDefault="00112871" w:rsidP="00255135">
            <w:pPr>
              <w:widowControl w:val="0"/>
              <w:autoSpaceDE w:val="0"/>
              <w:autoSpaceDN w:val="0"/>
              <w:adjustRightInd w:val="0"/>
              <w:jc w:val="center"/>
              <w:rPr>
                <w:b/>
              </w:rPr>
            </w:pPr>
            <w:r>
              <w:rPr>
                <w:b/>
              </w:rPr>
              <w:t>300</w:t>
            </w:r>
            <w:r w:rsidR="009D0CA3">
              <w:rPr>
                <w:b/>
              </w:rPr>
              <w:t>,0</w:t>
            </w:r>
          </w:p>
        </w:tc>
      </w:tr>
      <w:tr w:rsidR="004B6B06" w:rsidRPr="00A33FBF" w:rsidTr="00255135">
        <w:trPr>
          <w:trHeight w:val="309"/>
          <w:jc w:val="center"/>
        </w:trPr>
        <w:tc>
          <w:tcPr>
            <w:tcW w:w="3091" w:type="dxa"/>
            <w:vMerge/>
            <w:tcBorders>
              <w:top w:val="nil"/>
              <w:left w:val="single" w:sz="4" w:space="0" w:color="auto"/>
              <w:bottom w:val="single" w:sz="4" w:space="0" w:color="auto"/>
              <w:right w:val="single" w:sz="4" w:space="0" w:color="auto"/>
            </w:tcBorders>
            <w:vAlign w:val="center"/>
            <w:hideMark/>
          </w:tcPr>
          <w:p w:rsidR="004B6B06" w:rsidRPr="00A33FBF" w:rsidRDefault="004B6B06" w:rsidP="00255135"/>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областной бюджет    </w:t>
            </w:r>
          </w:p>
        </w:tc>
        <w:tc>
          <w:tcPr>
            <w:tcW w:w="1701"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255135">
        <w:trPr>
          <w:trHeight w:val="387"/>
          <w:jc w:val="center"/>
        </w:trPr>
        <w:tc>
          <w:tcPr>
            <w:tcW w:w="3091" w:type="dxa"/>
            <w:vMerge/>
            <w:tcBorders>
              <w:top w:val="nil"/>
              <w:left w:val="single" w:sz="4" w:space="0" w:color="auto"/>
              <w:bottom w:val="single" w:sz="4" w:space="0" w:color="auto"/>
              <w:right w:val="single" w:sz="4" w:space="0" w:color="auto"/>
            </w:tcBorders>
            <w:vAlign w:val="center"/>
            <w:hideMark/>
          </w:tcPr>
          <w:p w:rsidR="004B6B06" w:rsidRPr="00A33FBF" w:rsidRDefault="004B6B06" w:rsidP="00255135"/>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федеральный бюджет</w:t>
            </w:r>
          </w:p>
        </w:tc>
        <w:tc>
          <w:tcPr>
            <w:tcW w:w="1701"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r>
      <w:tr w:rsidR="009A0CF9" w:rsidRPr="00A33FBF" w:rsidTr="00255135">
        <w:trPr>
          <w:trHeight w:val="317"/>
          <w:jc w:val="center"/>
        </w:trPr>
        <w:tc>
          <w:tcPr>
            <w:tcW w:w="3091" w:type="dxa"/>
            <w:vMerge/>
            <w:tcBorders>
              <w:top w:val="nil"/>
              <w:left w:val="single" w:sz="4" w:space="0" w:color="auto"/>
              <w:bottom w:val="single" w:sz="4" w:space="0" w:color="auto"/>
              <w:right w:val="single" w:sz="4" w:space="0" w:color="auto"/>
            </w:tcBorders>
            <w:vAlign w:val="center"/>
            <w:hideMark/>
          </w:tcPr>
          <w:p w:rsidR="009A0CF9" w:rsidRPr="00A33FBF" w:rsidRDefault="009A0CF9" w:rsidP="00255135"/>
        </w:tc>
        <w:tc>
          <w:tcPr>
            <w:tcW w:w="2552" w:type="dxa"/>
            <w:tcBorders>
              <w:top w:val="nil"/>
              <w:left w:val="single" w:sz="4" w:space="0" w:color="auto"/>
              <w:bottom w:val="single" w:sz="4" w:space="0" w:color="auto"/>
              <w:right w:val="single" w:sz="4" w:space="0" w:color="auto"/>
            </w:tcBorders>
            <w:hideMark/>
          </w:tcPr>
          <w:p w:rsidR="009A0CF9" w:rsidRPr="00A33FBF" w:rsidRDefault="009A0CF9" w:rsidP="00255135">
            <w:pPr>
              <w:widowControl w:val="0"/>
              <w:autoSpaceDE w:val="0"/>
              <w:autoSpaceDN w:val="0"/>
              <w:adjustRightInd w:val="0"/>
            </w:pPr>
            <w:r w:rsidRPr="00A33FBF">
              <w:t>бюджет  сельского поселения</w:t>
            </w:r>
          </w:p>
        </w:tc>
        <w:tc>
          <w:tcPr>
            <w:tcW w:w="1701"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559"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788"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r>
      <w:tr w:rsidR="009A0CF9" w:rsidRPr="00A33FBF" w:rsidTr="00255135">
        <w:trPr>
          <w:trHeight w:val="320"/>
          <w:jc w:val="center"/>
        </w:trPr>
        <w:tc>
          <w:tcPr>
            <w:tcW w:w="3091" w:type="dxa"/>
            <w:vMerge w:val="restart"/>
            <w:tcBorders>
              <w:top w:val="nil"/>
              <w:left w:val="single" w:sz="4" w:space="0" w:color="auto"/>
              <w:bottom w:val="single" w:sz="4" w:space="0" w:color="auto"/>
              <w:right w:val="single" w:sz="4" w:space="0" w:color="auto"/>
            </w:tcBorders>
          </w:tcPr>
          <w:p w:rsidR="009A0CF9" w:rsidRPr="00A33FBF" w:rsidRDefault="009A0CF9" w:rsidP="00255135">
            <w:pPr>
              <w:widowControl w:val="0"/>
              <w:autoSpaceDE w:val="0"/>
              <w:autoSpaceDN w:val="0"/>
              <w:adjustRightInd w:val="0"/>
            </w:pPr>
            <w:r w:rsidRPr="00A33FBF">
              <w:t xml:space="preserve">Подпрограмма 1 </w:t>
            </w:r>
            <w:r w:rsidRPr="00A33FBF">
              <w:rPr>
                <w:rFonts w:eastAsia="Calibri"/>
                <w:color w:val="000000"/>
                <w:lang w:eastAsia="en-US"/>
              </w:rPr>
              <w:t xml:space="preserve">«Развитие транспортной инфраструктуры </w:t>
            </w:r>
            <w:r>
              <w:rPr>
                <w:rFonts w:eastAsia="Calibri"/>
                <w:color w:val="000000"/>
                <w:lang w:eastAsia="en-US"/>
              </w:rPr>
              <w:t>Волочаевского</w:t>
            </w:r>
            <w:r w:rsidRPr="00A33FBF">
              <w:rPr>
                <w:rFonts w:eastAsia="Calibri"/>
                <w:color w:val="000000"/>
                <w:lang w:eastAsia="en-US"/>
              </w:rPr>
              <w:t xml:space="preserve"> сельского поселения»</w:t>
            </w:r>
          </w:p>
        </w:tc>
        <w:tc>
          <w:tcPr>
            <w:tcW w:w="2552" w:type="dxa"/>
            <w:tcBorders>
              <w:top w:val="nil"/>
              <w:left w:val="single" w:sz="4" w:space="0" w:color="auto"/>
              <w:bottom w:val="single" w:sz="4" w:space="0" w:color="auto"/>
              <w:right w:val="single" w:sz="4" w:space="0" w:color="auto"/>
            </w:tcBorders>
            <w:hideMark/>
          </w:tcPr>
          <w:p w:rsidR="009A0CF9" w:rsidRPr="00A33FBF" w:rsidRDefault="009A0CF9" w:rsidP="00255135">
            <w:pPr>
              <w:widowControl w:val="0"/>
              <w:autoSpaceDE w:val="0"/>
              <w:autoSpaceDN w:val="0"/>
              <w:adjustRightInd w:val="0"/>
            </w:pPr>
            <w:r w:rsidRPr="00A33FBF">
              <w:t xml:space="preserve">всего                 </w:t>
            </w:r>
          </w:p>
        </w:tc>
        <w:tc>
          <w:tcPr>
            <w:tcW w:w="1701"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559"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788"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r>
      <w:tr w:rsidR="004B6B06" w:rsidRPr="00A33FBF" w:rsidTr="00255135">
        <w:trPr>
          <w:trHeight w:val="328"/>
          <w:jc w:val="center"/>
        </w:trPr>
        <w:tc>
          <w:tcPr>
            <w:tcW w:w="3091" w:type="dxa"/>
            <w:vMerge/>
            <w:tcBorders>
              <w:top w:val="nil"/>
              <w:left w:val="single" w:sz="4" w:space="0" w:color="auto"/>
              <w:bottom w:val="single" w:sz="4" w:space="0" w:color="auto"/>
              <w:right w:val="single" w:sz="4" w:space="0" w:color="auto"/>
            </w:tcBorders>
            <w:vAlign w:val="center"/>
            <w:hideMark/>
          </w:tcPr>
          <w:p w:rsidR="004B6B06" w:rsidRPr="00A33FBF" w:rsidRDefault="004B6B06" w:rsidP="00255135"/>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областной бюджет    </w:t>
            </w:r>
          </w:p>
        </w:tc>
        <w:tc>
          <w:tcPr>
            <w:tcW w:w="1701" w:type="dxa"/>
            <w:tcBorders>
              <w:top w:val="nil"/>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559" w:type="dxa"/>
            <w:tcBorders>
              <w:top w:val="nil"/>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788" w:type="dxa"/>
            <w:tcBorders>
              <w:top w:val="nil"/>
              <w:left w:val="single" w:sz="4" w:space="0" w:color="auto"/>
              <w:bottom w:val="single" w:sz="4" w:space="0" w:color="auto"/>
              <w:right w:val="single" w:sz="4" w:space="0" w:color="auto"/>
            </w:tcBorders>
          </w:tcPr>
          <w:p w:rsidR="004B6B06" w:rsidRPr="009A0CF9" w:rsidRDefault="004B6B06" w:rsidP="00255135">
            <w:pPr>
              <w:jc w:val="center"/>
            </w:pPr>
            <w:r w:rsidRPr="009A0CF9">
              <w:t>-</w:t>
            </w:r>
          </w:p>
        </w:tc>
      </w:tr>
      <w:tr w:rsidR="004B6B06" w:rsidRPr="00A33FBF" w:rsidTr="00255135">
        <w:trPr>
          <w:trHeight w:val="289"/>
          <w:jc w:val="center"/>
        </w:trPr>
        <w:tc>
          <w:tcPr>
            <w:tcW w:w="3091" w:type="dxa"/>
            <w:vMerge/>
            <w:tcBorders>
              <w:top w:val="nil"/>
              <w:left w:val="single" w:sz="4" w:space="0" w:color="auto"/>
              <w:bottom w:val="single" w:sz="4" w:space="0" w:color="auto"/>
              <w:right w:val="single" w:sz="4" w:space="0" w:color="auto"/>
            </w:tcBorders>
            <w:vAlign w:val="center"/>
            <w:hideMark/>
          </w:tcPr>
          <w:p w:rsidR="004B6B06" w:rsidRPr="00A33FBF" w:rsidRDefault="004B6B06" w:rsidP="00255135"/>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федеральный бюджет</w:t>
            </w:r>
          </w:p>
        </w:tc>
        <w:tc>
          <w:tcPr>
            <w:tcW w:w="1701" w:type="dxa"/>
            <w:tcBorders>
              <w:top w:val="nil"/>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559" w:type="dxa"/>
            <w:tcBorders>
              <w:top w:val="nil"/>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788" w:type="dxa"/>
            <w:tcBorders>
              <w:top w:val="nil"/>
              <w:left w:val="single" w:sz="4" w:space="0" w:color="auto"/>
              <w:bottom w:val="single" w:sz="4" w:space="0" w:color="auto"/>
              <w:right w:val="single" w:sz="4" w:space="0" w:color="auto"/>
            </w:tcBorders>
          </w:tcPr>
          <w:p w:rsidR="004B6B06" w:rsidRPr="009A0CF9" w:rsidRDefault="004B6B06" w:rsidP="00255135">
            <w:pPr>
              <w:jc w:val="center"/>
            </w:pPr>
            <w:r w:rsidRPr="009A0CF9">
              <w:t>-</w:t>
            </w:r>
          </w:p>
        </w:tc>
      </w:tr>
      <w:tr w:rsidR="009A0CF9" w:rsidRPr="00A33FBF" w:rsidTr="00255135">
        <w:trPr>
          <w:trHeight w:val="334"/>
          <w:jc w:val="center"/>
        </w:trPr>
        <w:tc>
          <w:tcPr>
            <w:tcW w:w="3091" w:type="dxa"/>
            <w:vMerge/>
            <w:tcBorders>
              <w:top w:val="nil"/>
              <w:left w:val="single" w:sz="4" w:space="0" w:color="auto"/>
              <w:bottom w:val="single" w:sz="4" w:space="0" w:color="auto"/>
              <w:right w:val="single" w:sz="4" w:space="0" w:color="auto"/>
            </w:tcBorders>
            <w:vAlign w:val="center"/>
            <w:hideMark/>
          </w:tcPr>
          <w:p w:rsidR="009A0CF9" w:rsidRPr="00A33FBF" w:rsidRDefault="009A0CF9" w:rsidP="00255135"/>
        </w:tc>
        <w:tc>
          <w:tcPr>
            <w:tcW w:w="2552" w:type="dxa"/>
            <w:tcBorders>
              <w:top w:val="nil"/>
              <w:left w:val="single" w:sz="4" w:space="0" w:color="auto"/>
              <w:bottom w:val="single" w:sz="4" w:space="0" w:color="auto"/>
              <w:right w:val="single" w:sz="4" w:space="0" w:color="auto"/>
            </w:tcBorders>
            <w:hideMark/>
          </w:tcPr>
          <w:p w:rsidR="009A0CF9" w:rsidRPr="00A33FBF" w:rsidRDefault="009A0CF9" w:rsidP="00255135">
            <w:pPr>
              <w:widowControl w:val="0"/>
              <w:autoSpaceDE w:val="0"/>
              <w:autoSpaceDN w:val="0"/>
              <w:adjustRightInd w:val="0"/>
            </w:pPr>
            <w:r w:rsidRPr="00A33FBF">
              <w:t>бюджет сельского поселения</w:t>
            </w:r>
          </w:p>
        </w:tc>
        <w:tc>
          <w:tcPr>
            <w:tcW w:w="1701"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559"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788"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r>
      <w:tr w:rsidR="009A0CF9" w:rsidRPr="00A33FBF" w:rsidTr="00255135">
        <w:trPr>
          <w:trHeight w:val="351"/>
          <w:jc w:val="center"/>
        </w:trPr>
        <w:tc>
          <w:tcPr>
            <w:tcW w:w="3091" w:type="dxa"/>
            <w:vMerge w:val="restart"/>
            <w:tcBorders>
              <w:top w:val="nil"/>
              <w:left w:val="single" w:sz="4" w:space="0" w:color="auto"/>
              <w:right w:val="single" w:sz="4" w:space="0" w:color="auto"/>
            </w:tcBorders>
            <w:hideMark/>
          </w:tcPr>
          <w:p w:rsidR="009A0CF9" w:rsidRPr="00AA6A44" w:rsidRDefault="009A0CF9" w:rsidP="00255135">
            <w:pPr>
              <w:pStyle w:val="ConsPlusCell"/>
              <w:jc w:val="both"/>
              <w:rPr>
                <w:sz w:val="24"/>
                <w:szCs w:val="24"/>
              </w:rPr>
            </w:pPr>
            <w:r w:rsidRPr="00AA6A44">
              <w:rPr>
                <w:sz w:val="24"/>
                <w:szCs w:val="24"/>
              </w:rPr>
              <w:t xml:space="preserve">Основное мероприятие 1.1 </w:t>
            </w:r>
          </w:p>
          <w:p w:rsidR="009A0CF9" w:rsidRPr="00AA6A44" w:rsidRDefault="009A0CF9" w:rsidP="00255135">
            <w:pPr>
              <w:autoSpaceDE w:val="0"/>
              <w:autoSpaceDN w:val="0"/>
              <w:adjustRightInd w:val="0"/>
              <w:jc w:val="both"/>
            </w:pPr>
            <w:r w:rsidRPr="00AA6A44">
              <w:t>Содержание и ремонт авто</w:t>
            </w:r>
            <w:r w:rsidRPr="00AA6A44">
              <w:softHyphen/>
              <w:t>мобильных дорог общего пользова</w:t>
            </w:r>
            <w:r w:rsidRPr="00AA6A44">
              <w:softHyphen/>
              <w:t>ния местного значения и ис</w:t>
            </w:r>
            <w:r w:rsidRPr="00AA6A44">
              <w:softHyphen/>
              <w:t>кусственных со</w:t>
            </w:r>
            <w:r w:rsidRPr="00AA6A44">
              <w:softHyphen/>
              <w:t>оружений на них</w:t>
            </w:r>
          </w:p>
        </w:tc>
        <w:tc>
          <w:tcPr>
            <w:tcW w:w="2552" w:type="dxa"/>
            <w:tcBorders>
              <w:top w:val="nil"/>
              <w:left w:val="single" w:sz="4" w:space="0" w:color="auto"/>
              <w:bottom w:val="single" w:sz="4" w:space="0" w:color="auto"/>
              <w:right w:val="single" w:sz="4" w:space="0" w:color="auto"/>
            </w:tcBorders>
            <w:hideMark/>
          </w:tcPr>
          <w:p w:rsidR="009A0CF9" w:rsidRPr="00A33FBF" w:rsidRDefault="009A0CF9" w:rsidP="00255135">
            <w:pPr>
              <w:widowControl w:val="0"/>
              <w:autoSpaceDE w:val="0"/>
              <w:autoSpaceDN w:val="0"/>
              <w:adjustRightInd w:val="0"/>
            </w:pPr>
            <w:r w:rsidRPr="00A33FBF">
              <w:t xml:space="preserve">всего                 </w:t>
            </w:r>
          </w:p>
        </w:tc>
        <w:tc>
          <w:tcPr>
            <w:tcW w:w="1701"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559"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788"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r>
      <w:tr w:rsidR="004B6B06" w:rsidRPr="00A33FBF" w:rsidTr="00C415CA">
        <w:trPr>
          <w:trHeight w:val="336"/>
          <w:jc w:val="center"/>
        </w:trPr>
        <w:tc>
          <w:tcPr>
            <w:tcW w:w="3091" w:type="dxa"/>
            <w:vMerge/>
            <w:tcBorders>
              <w:left w:val="single" w:sz="4" w:space="0" w:color="auto"/>
              <w:right w:val="single" w:sz="4" w:space="0" w:color="auto"/>
            </w:tcBorders>
            <w:hideMark/>
          </w:tcPr>
          <w:p w:rsidR="004B6B06" w:rsidRPr="00AA6A44" w:rsidRDefault="004B6B06" w:rsidP="00255135">
            <w:pPr>
              <w:pStyle w:val="ConsPlusCell"/>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559"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788"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r>
      <w:tr w:rsidR="004B6B06" w:rsidRPr="00A33FBF" w:rsidTr="00255135">
        <w:trPr>
          <w:trHeight w:val="405"/>
          <w:jc w:val="center"/>
        </w:trPr>
        <w:tc>
          <w:tcPr>
            <w:tcW w:w="3091" w:type="dxa"/>
            <w:vMerge/>
            <w:tcBorders>
              <w:left w:val="single" w:sz="4" w:space="0" w:color="auto"/>
              <w:right w:val="single" w:sz="4" w:space="0" w:color="auto"/>
            </w:tcBorders>
            <w:hideMark/>
          </w:tcPr>
          <w:p w:rsidR="004B6B06" w:rsidRPr="00AA6A44" w:rsidRDefault="004B6B06" w:rsidP="00255135">
            <w:pPr>
              <w:pStyle w:val="ConsPlusCell"/>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559"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788"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r>
      <w:tr w:rsidR="009A0CF9" w:rsidRPr="00A33FBF" w:rsidTr="00255135">
        <w:trPr>
          <w:trHeight w:val="360"/>
          <w:jc w:val="center"/>
        </w:trPr>
        <w:tc>
          <w:tcPr>
            <w:tcW w:w="3091" w:type="dxa"/>
            <w:vMerge/>
            <w:tcBorders>
              <w:left w:val="single" w:sz="4" w:space="0" w:color="auto"/>
              <w:bottom w:val="single" w:sz="4" w:space="0" w:color="auto"/>
              <w:right w:val="single" w:sz="4" w:space="0" w:color="auto"/>
            </w:tcBorders>
            <w:hideMark/>
          </w:tcPr>
          <w:p w:rsidR="009A0CF9" w:rsidRPr="00AA6A44" w:rsidRDefault="009A0CF9" w:rsidP="00255135">
            <w:pPr>
              <w:pStyle w:val="ConsPlusCell"/>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9A0CF9" w:rsidRPr="00A33FBF" w:rsidRDefault="009A0CF9" w:rsidP="00255135">
            <w:pPr>
              <w:widowControl w:val="0"/>
              <w:autoSpaceDE w:val="0"/>
              <w:autoSpaceDN w:val="0"/>
              <w:adjustRightInd w:val="0"/>
            </w:pPr>
            <w:r w:rsidRPr="00A33FBF">
              <w:t>бюджет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559" w:type="dxa"/>
            <w:tcBorders>
              <w:top w:val="single" w:sz="4" w:space="0" w:color="auto"/>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788" w:type="dxa"/>
            <w:tcBorders>
              <w:top w:val="single" w:sz="4" w:space="0" w:color="auto"/>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r>
      <w:tr w:rsidR="009A0CF9" w:rsidRPr="00A33FBF" w:rsidTr="00C415CA">
        <w:trPr>
          <w:trHeight w:val="381"/>
          <w:jc w:val="center"/>
        </w:trPr>
        <w:tc>
          <w:tcPr>
            <w:tcW w:w="3091" w:type="dxa"/>
            <w:vMerge w:val="restart"/>
            <w:tcBorders>
              <w:top w:val="nil"/>
              <w:left w:val="single" w:sz="4" w:space="0" w:color="auto"/>
              <w:right w:val="single" w:sz="4" w:space="0" w:color="auto"/>
            </w:tcBorders>
            <w:hideMark/>
          </w:tcPr>
          <w:p w:rsidR="009A0CF9" w:rsidRPr="00C24C12" w:rsidRDefault="009A0CF9" w:rsidP="0011617E">
            <w:pPr>
              <w:widowControl w:val="0"/>
              <w:autoSpaceDE w:val="0"/>
              <w:autoSpaceDN w:val="0"/>
              <w:adjustRightInd w:val="0"/>
              <w:rPr>
                <w:bCs/>
                <w:iCs/>
              </w:rPr>
            </w:pPr>
            <w:r w:rsidRPr="00C24C12">
              <w:t>Приоритетное основное мероприятие 1.1.1</w:t>
            </w:r>
          </w:p>
          <w:p w:rsidR="009A0CF9" w:rsidRPr="00A33FBF" w:rsidRDefault="009A0CF9" w:rsidP="0011617E">
            <w:r w:rsidRPr="00C24C12">
              <w:t>Содержание и ремонт авто-мобильных дорог общего пользования местного значения и искусственных сооружений на них</w:t>
            </w:r>
          </w:p>
        </w:tc>
        <w:tc>
          <w:tcPr>
            <w:tcW w:w="2552" w:type="dxa"/>
            <w:tcBorders>
              <w:top w:val="nil"/>
              <w:left w:val="single" w:sz="4" w:space="0" w:color="auto"/>
              <w:bottom w:val="single" w:sz="4" w:space="0" w:color="auto"/>
              <w:right w:val="single" w:sz="4" w:space="0" w:color="auto"/>
            </w:tcBorders>
            <w:hideMark/>
          </w:tcPr>
          <w:p w:rsidR="009A0CF9" w:rsidRPr="00A33FBF" w:rsidRDefault="009A0CF9" w:rsidP="00255135">
            <w:pPr>
              <w:widowControl w:val="0"/>
              <w:autoSpaceDE w:val="0"/>
              <w:autoSpaceDN w:val="0"/>
              <w:adjustRightInd w:val="0"/>
            </w:pPr>
            <w:r w:rsidRPr="00A33FBF">
              <w:t xml:space="preserve">всего                 </w:t>
            </w:r>
          </w:p>
        </w:tc>
        <w:tc>
          <w:tcPr>
            <w:tcW w:w="1701"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559"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788" w:type="dxa"/>
            <w:tcBorders>
              <w:top w:val="nil"/>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r>
      <w:tr w:rsidR="004B6B06" w:rsidRPr="00A33FBF" w:rsidTr="00C415CA">
        <w:trPr>
          <w:trHeight w:val="335"/>
          <w:jc w:val="center"/>
        </w:trPr>
        <w:tc>
          <w:tcPr>
            <w:tcW w:w="3091" w:type="dxa"/>
            <w:vMerge/>
            <w:tcBorders>
              <w:left w:val="single" w:sz="4" w:space="0" w:color="auto"/>
              <w:right w:val="single" w:sz="4" w:space="0" w:color="auto"/>
            </w:tcBorders>
            <w:hideMark/>
          </w:tcPr>
          <w:p w:rsidR="004B6B06" w:rsidRPr="00C24C12" w:rsidRDefault="004B6B06" w:rsidP="0011617E">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559"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788"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r>
      <w:tr w:rsidR="004B6B06" w:rsidRPr="00A33FBF" w:rsidTr="0011617E">
        <w:trPr>
          <w:trHeight w:val="360"/>
          <w:jc w:val="center"/>
        </w:trPr>
        <w:tc>
          <w:tcPr>
            <w:tcW w:w="3091" w:type="dxa"/>
            <w:vMerge/>
            <w:tcBorders>
              <w:left w:val="single" w:sz="4" w:space="0" w:color="auto"/>
              <w:right w:val="single" w:sz="4" w:space="0" w:color="auto"/>
            </w:tcBorders>
            <w:hideMark/>
          </w:tcPr>
          <w:p w:rsidR="004B6B06" w:rsidRPr="00C24C12" w:rsidRDefault="004B6B06" w:rsidP="0011617E">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559"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c>
          <w:tcPr>
            <w:tcW w:w="1788" w:type="dxa"/>
            <w:tcBorders>
              <w:top w:val="single" w:sz="4" w:space="0" w:color="auto"/>
              <w:left w:val="single" w:sz="4" w:space="0" w:color="auto"/>
              <w:bottom w:val="single" w:sz="4" w:space="0" w:color="auto"/>
              <w:right w:val="single" w:sz="4" w:space="0" w:color="auto"/>
            </w:tcBorders>
          </w:tcPr>
          <w:p w:rsidR="004B6B06" w:rsidRPr="009A0CF9" w:rsidRDefault="004B6B06" w:rsidP="00255135">
            <w:pPr>
              <w:jc w:val="center"/>
            </w:pPr>
            <w:r w:rsidRPr="009A0CF9">
              <w:t>-</w:t>
            </w:r>
          </w:p>
        </w:tc>
      </w:tr>
      <w:tr w:rsidR="009A0CF9" w:rsidRPr="00A33FBF" w:rsidTr="0011617E">
        <w:trPr>
          <w:trHeight w:val="360"/>
          <w:jc w:val="center"/>
        </w:trPr>
        <w:tc>
          <w:tcPr>
            <w:tcW w:w="3091" w:type="dxa"/>
            <w:vMerge/>
            <w:tcBorders>
              <w:left w:val="single" w:sz="4" w:space="0" w:color="auto"/>
              <w:bottom w:val="single" w:sz="4" w:space="0" w:color="auto"/>
              <w:right w:val="single" w:sz="4" w:space="0" w:color="auto"/>
            </w:tcBorders>
            <w:hideMark/>
          </w:tcPr>
          <w:p w:rsidR="009A0CF9" w:rsidRPr="00C24C12" w:rsidRDefault="009A0CF9" w:rsidP="0011617E">
            <w:pPr>
              <w:widowControl w:val="0"/>
              <w:autoSpaceDE w:val="0"/>
              <w:autoSpaceDN w:val="0"/>
              <w:adjustRightInd w:val="0"/>
            </w:pPr>
          </w:p>
        </w:tc>
        <w:tc>
          <w:tcPr>
            <w:tcW w:w="2552" w:type="dxa"/>
            <w:tcBorders>
              <w:top w:val="single" w:sz="4" w:space="0" w:color="auto"/>
              <w:left w:val="single" w:sz="4" w:space="0" w:color="auto"/>
              <w:bottom w:val="single" w:sz="4" w:space="0" w:color="auto"/>
              <w:right w:val="single" w:sz="4" w:space="0" w:color="auto"/>
            </w:tcBorders>
            <w:hideMark/>
          </w:tcPr>
          <w:p w:rsidR="009A0CF9" w:rsidRPr="00A33FBF" w:rsidRDefault="009A0CF9" w:rsidP="00255135">
            <w:pPr>
              <w:widowControl w:val="0"/>
              <w:autoSpaceDE w:val="0"/>
              <w:autoSpaceDN w:val="0"/>
              <w:adjustRightInd w:val="0"/>
            </w:pPr>
            <w:r w:rsidRPr="00A33FBF">
              <w:t>бюджет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559" w:type="dxa"/>
            <w:tcBorders>
              <w:top w:val="single" w:sz="4" w:space="0" w:color="auto"/>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c>
          <w:tcPr>
            <w:tcW w:w="1788" w:type="dxa"/>
            <w:tcBorders>
              <w:top w:val="single" w:sz="4" w:space="0" w:color="auto"/>
              <w:left w:val="single" w:sz="4" w:space="0" w:color="auto"/>
              <w:bottom w:val="single" w:sz="4" w:space="0" w:color="auto"/>
              <w:right w:val="single" w:sz="4" w:space="0" w:color="auto"/>
            </w:tcBorders>
          </w:tcPr>
          <w:p w:rsidR="009A0CF9" w:rsidRPr="009A0CF9" w:rsidRDefault="00112871" w:rsidP="009C1230">
            <w:pPr>
              <w:widowControl w:val="0"/>
              <w:autoSpaceDE w:val="0"/>
              <w:autoSpaceDN w:val="0"/>
              <w:adjustRightInd w:val="0"/>
              <w:jc w:val="center"/>
            </w:pPr>
            <w:r>
              <w:t>300</w:t>
            </w:r>
            <w:r w:rsidR="009D0CA3">
              <w:t>,0</w:t>
            </w:r>
          </w:p>
        </w:tc>
      </w:tr>
      <w:tr w:rsidR="004B6B06" w:rsidRPr="00A33FBF" w:rsidTr="00C415CA">
        <w:trPr>
          <w:trHeight w:val="300"/>
          <w:jc w:val="center"/>
        </w:trPr>
        <w:tc>
          <w:tcPr>
            <w:tcW w:w="3091" w:type="dxa"/>
            <w:vMerge w:val="restart"/>
            <w:tcBorders>
              <w:top w:val="nil"/>
              <w:left w:val="single" w:sz="4" w:space="0" w:color="auto"/>
              <w:right w:val="single" w:sz="4" w:space="0" w:color="auto"/>
            </w:tcBorders>
            <w:hideMark/>
          </w:tcPr>
          <w:p w:rsidR="004B6B06" w:rsidRPr="00DE71FB" w:rsidRDefault="004B6B06" w:rsidP="0011617E">
            <w:pPr>
              <w:pStyle w:val="ConsPlusCell"/>
              <w:rPr>
                <w:bCs/>
                <w:sz w:val="24"/>
                <w:szCs w:val="24"/>
              </w:rPr>
            </w:pPr>
            <w:r w:rsidRPr="00DE71FB">
              <w:rPr>
                <w:bCs/>
                <w:sz w:val="24"/>
                <w:szCs w:val="24"/>
              </w:rPr>
              <w:t>Подпрограмма 2</w:t>
            </w:r>
          </w:p>
          <w:p w:rsidR="004B6B06" w:rsidRPr="00A33FBF" w:rsidRDefault="004B6B06" w:rsidP="0011617E">
            <w:r w:rsidRPr="00DE71FB">
              <w:t xml:space="preserve">Повышение безопасности дорожного движения на территории  </w:t>
            </w:r>
            <w:r>
              <w:t>Волочаевского</w:t>
            </w:r>
            <w:r w:rsidRPr="00DE71FB">
              <w:t xml:space="preserve"> сельского поселения</w:t>
            </w:r>
          </w:p>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всего                 </w:t>
            </w:r>
          </w:p>
        </w:tc>
        <w:tc>
          <w:tcPr>
            <w:tcW w:w="1701"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C415CA">
        <w:trPr>
          <w:trHeight w:val="292"/>
          <w:jc w:val="center"/>
        </w:trPr>
        <w:tc>
          <w:tcPr>
            <w:tcW w:w="3091" w:type="dxa"/>
            <w:vMerge/>
            <w:tcBorders>
              <w:left w:val="single" w:sz="4" w:space="0" w:color="auto"/>
              <w:right w:val="single" w:sz="4" w:space="0" w:color="auto"/>
            </w:tcBorders>
            <w:vAlign w:val="center"/>
            <w:hideMark/>
          </w:tcPr>
          <w:p w:rsidR="004B6B06" w:rsidRPr="00DE71FB" w:rsidRDefault="004B6B06" w:rsidP="00255135">
            <w:pPr>
              <w:pStyle w:val="ConsPlusCell"/>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255135">
        <w:trPr>
          <w:trHeight w:val="330"/>
          <w:jc w:val="center"/>
        </w:trPr>
        <w:tc>
          <w:tcPr>
            <w:tcW w:w="3091" w:type="dxa"/>
            <w:vMerge/>
            <w:tcBorders>
              <w:left w:val="single" w:sz="4" w:space="0" w:color="auto"/>
              <w:right w:val="single" w:sz="4" w:space="0" w:color="auto"/>
            </w:tcBorders>
            <w:vAlign w:val="center"/>
            <w:hideMark/>
          </w:tcPr>
          <w:p w:rsidR="004B6B06" w:rsidRPr="00DE71FB" w:rsidRDefault="004B6B06" w:rsidP="00255135">
            <w:pPr>
              <w:pStyle w:val="ConsPlusCell"/>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255135">
        <w:trPr>
          <w:trHeight w:val="375"/>
          <w:jc w:val="center"/>
        </w:trPr>
        <w:tc>
          <w:tcPr>
            <w:tcW w:w="3091" w:type="dxa"/>
            <w:vMerge/>
            <w:tcBorders>
              <w:left w:val="single" w:sz="4" w:space="0" w:color="auto"/>
              <w:bottom w:val="single" w:sz="4" w:space="0" w:color="auto"/>
              <w:right w:val="single" w:sz="4" w:space="0" w:color="auto"/>
            </w:tcBorders>
            <w:vAlign w:val="center"/>
            <w:hideMark/>
          </w:tcPr>
          <w:p w:rsidR="004B6B06" w:rsidRPr="00DE71FB" w:rsidRDefault="004B6B06" w:rsidP="00255135">
            <w:pPr>
              <w:pStyle w:val="ConsPlusCell"/>
              <w:rPr>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бюджет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C415CA">
        <w:trPr>
          <w:trHeight w:val="313"/>
          <w:jc w:val="center"/>
        </w:trPr>
        <w:tc>
          <w:tcPr>
            <w:tcW w:w="3091" w:type="dxa"/>
            <w:vMerge w:val="restart"/>
            <w:tcBorders>
              <w:top w:val="nil"/>
              <w:left w:val="single" w:sz="4" w:space="0" w:color="auto"/>
              <w:right w:val="single" w:sz="4" w:space="0" w:color="auto"/>
            </w:tcBorders>
            <w:hideMark/>
          </w:tcPr>
          <w:p w:rsidR="004B6B06" w:rsidRPr="00FD7AFE" w:rsidRDefault="004B6B06" w:rsidP="0011617E">
            <w:r w:rsidRPr="00FD7AFE">
              <w:rPr>
                <w:bCs/>
              </w:rPr>
              <w:t>Основное мероприятие 2.</w:t>
            </w:r>
            <w:r w:rsidR="0011617E">
              <w:rPr>
                <w:bCs/>
              </w:rPr>
              <w:t>1</w:t>
            </w:r>
            <w:r w:rsidRPr="00FD7AFE">
              <w:rPr>
                <w:bCs/>
              </w:rPr>
              <w:t>:</w:t>
            </w:r>
            <w:r w:rsidRPr="00FD7AFE">
              <w:t>Содержание и ремонт технических средств организации дорожного движения в населённых пунктах</w:t>
            </w:r>
          </w:p>
        </w:tc>
        <w:tc>
          <w:tcPr>
            <w:tcW w:w="2552" w:type="dxa"/>
            <w:tcBorders>
              <w:top w:val="nil"/>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всего                 </w:t>
            </w:r>
          </w:p>
        </w:tc>
        <w:tc>
          <w:tcPr>
            <w:tcW w:w="1701"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nil"/>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C415CA">
        <w:trPr>
          <w:trHeight w:val="275"/>
          <w:jc w:val="center"/>
        </w:trPr>
        <w:tc>
          <w:tcPr>
            <w:tcW w:w="3091" w:type="dxa"/>
            <w:vMerge/>
            <w:tcBorders>
              <w:left w:val="single" w:sz="4" w:space="0" w:color="auto"/>
              <w:right w:val="single" w:sz="4" w:space="0" w:color="auto"/>
            </w:tcBorders>
            <w:hideMark/>
          </w:tcPr>
          <w:p w:rsidR="004B6B06" w:rsidRPr="00FD7AFE" w:rsidRDefault="004B6B06" w:rsidP="00255135">
            <w:pPr>
              <w:rPr>
                <w:bCs/>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255135">
        <w:trPr>
          <w:trHeight w:val="315"/>
          <w:jc w:val="center"/>
        </w:trPr>
        <w:tc>
          <w:tcPr>
            <w:tcW w:w="3091" w:type="dxa"/>
            <w:vMerge/>
            <w:tcBorders>
              <w:left w:val="single" w:sz="4" w:space="0" w:color="auto"/>
              <w:right w:val="single" w:sz="4" w:space="0" w:color="auto"/>
            </w:tcBorders>
            <w:hideMark/>
          </w:tcPr>
          <w:p w:rsidR="004B6B06" w:rsidRPr="00FD7AFE" w:rsidRDefault="004B6B06" w:rsidP="00255135">
            <w:pPr>
              <w:rPr>
                <w:bCs/>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r>
      <w:tr w:rsidR="004B6B06" w:rsidRPr="00A33FBF" w:rsidTr="00255135">
        <w:trPr>
          <w:trHeight w:val="360"/>
          <w:jc w:val="center"/>
        </w:trPr>
        <w:tc>
          <w:tcPr>
            <w:tcW w:w="3091" w:type="dxa"/>
            <w:vMerge/>
            <w:tcBorders>
              <w:left w:val="single" w:sz="4" w:space="0" w:color="auto"/>
              <w:bottom w:val="single" w:sz="4" w:space="0" w:color="auto"/>
              <w:right w:val="single" w:sz="4" w:space="0" w:color="auto"/>
            </w:tcBorders>
            <w:hideMark/>
          </w:tcPr>
          <w:p w:rsidR="004B6B06" w:rsidRPr="00FD7AFE" w:rsidRDefault="004B6B06" w:rsidP="00255135">
            <w:pPr>
              <w:rPr>
                <w:bCs/>
              </w:rPr>
            </w:pPr>
          </w:p>
        </w:tc>
        <w:tc>
          <w:tcPr>
            <w:tcW w:w="2552" w:type="dxa"/>
            <w:tcBorders>
              <w:top w:val="single" w:sz="4" w:space="0" w:color="auto"/>
              <w:left w:val="single" w:sz="4" w:space="0" w:color="auto"/>
              <w:bottom w:val="single" w:sz="4" w:space="0" w:color="auto"/>
              <w:right w:val="single" w:sz="4" w:space="0" w:color="auto"/>
            </w:tcBorders>
            <w:hideMark/>
          </w:tcPr>
          <w:p w:rsidR="004B6B06" w:rsidRPr="00A33FBF" w:rsidRDefault="004B6B06" w:rsidP="00255135">
            <w:pPr>
              <w:widowControl w:val="0"/>
              <w:autoSpaceDE w:val="0"/>
              <w:autoSpaceDN w:val="0"/>
              <w:adjustRightInd w:val="0"/>
            </w:pPr>
            <w:r w:rsidRPr="00A33FBF">
              <w:t>бюджет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c>
          <w:tcPr>
            <w:tcW w:w="1788" w:type="dxa"/>
            <w:tcBorders>
              <w:top w:val="single" w:sz="4" w:space="0" w:color="auto"/>
              <w:left w:val="single" w:sz="4" w:space="0" w:color="auto"/>
              <w:bottom w:val="single" w:sz="4" w:space="0" w:color="auto"/>
              <w:right w:val="single" w:sz="4" w:space="0" w:color="auto"/>
            </w:tcBorders>
          </w:tcPr>
          <w:p w:rsidR="004B6B06" w:rsidRPr="00410E0F" w:rsidRDefault="004B6B06" w:rsidP="00255135">
            <w:pPr>
              <w:jc w:val="center"/>
            </w:pPr>
            <w:r>
              <w:t>-</w:t>
            </w:r>
          </w:p>
        </w:tc>
      </w:tr>
    </w:tbl>
    <w:p w:rsidR="00C415CA" w:rsidRDefault="00C415CA" w:rsidP="004B6B06">
      <w:pPr>
        <w:widowControl w:val="0"/>
        <w:autoSpaceDE w:val="0"/>
        <w:autoSpaceDN w:val="0"/>
        <w:adjustRightInd w:val="0"/>
        <w:ind w:right="422"/>
        <w:jc w:val="both"/>
        <w:outlineLvl w:val="2"/>
        <w:rPr>
          <w:bCs/>
          <w:color w:val="000000"/>
        </w:rPr>
      </w:pPr>
    </w:p>
    <w:p w:rsidR="004B6B06" w:rsidRPr="002E0167" w:rsidRDefault="004B6B06" w:rsidP="004B6B06">
      <w:pPr>
        <w:widowControl w:val="0"/>
        <w:autoSpaceDE w:val="0"/>
        <w:autoSpaceDN w:val="0"/>
        <w:adjustRightInd w:val="0"/>
        <w:ind w:right="422"/>
        <w:jc w:val="both"/>
        <w:outlineLvl w:val="2"/>
        <w:rPr>
          <w:bCs/>
          <w:color w:val="000000"/>
        </w:rPr>
      </w:pPr>
      <w:r w:rsidRPr="002E0167">
        <w:rPr>
          <w:bCs/>
          <w:color w:val="000000"/>
        </w:rPr>
        <w:t>&lt;1&gt; В соответствии с бюджетной отчетностью на 1 января текущего финансового года.</w:t>
      </w:r>
    </w:p>
    <w:p w:rsidR="004B6B06" w:rsidRPr="002E0167" w:rsidRDefault="004B6B06" w:rsidP="004B6B06">
      <w:pPr>
        <w:widowControl w:val="0"/>
        <w:autoSpaceDE w:val="0"/>
        <w:autoSpaceDN w:val="0"/>
        <w:adjustRightInd w:val="0"/>
        <w:ind w:right="422"/>
        <w:jc w:val="both"/>
        <w:outlineLvl w:val="2"/>
        <w:rPr>
          <w:bCs/>
          <w:color w:val="000000"/>
        </w:rPr>
      </w:pPr>
      <w:r w:rsidRPr="002E0167">
        <w:rPr>
          <w:bCs/>
          <w:color w:val="000000"/>
        </w:rPr>
        <w:t>&lt;2&gt; Включается при наличии средств.</w:t>
      </w:r>
    </w:p>
    <w:p w:rsidR="004B6B06" w:rsidRDefault="00BA0022" w:rsidP="004B6B06">
      <w:pPr>
        <w:widowControl w:val="0"/>
        <w:autoSpaceDE w:val="0"/>
        <w:autoSpaceDN w:val="0"/>
        <w:adjustRightInd w:val="0"/>
        <w:ind w:right="422"/>
        <w:jc w:val="both"/>
        <w:outlineLvl w:val="2"/>
        <w:rPr>
          <w:bCs/>
          <w:color w:val="000000"/>
        </w:rPr>
      </w:pPr>
      <w:hyperlink w:anchor="Par1127" w:history="1">
        <w:r w:rsidR="004B6B06" w:rsidRPr="002E0167">
          <w:rPr>
            <w:bCs/>
            <w:color w:val="000000"/>
          </w:rPr>
          <w:t>&lt;3&gt;</w:t>
        </w:r>
      </w:hyperlink>
      <w:r w:rsidR="004B6B06" w:rsidRPr="002E0167">
        <w:rPr>
          <w:bCs/>
          <w:color w:val="000000"/>
        </w:rPr>
        <w:t xml:space="preserve"> По основным мероприятиям, приоритетным основным мероприятиям и мероприятиям ведомственных целевых программ в графе 3 «Объем расходов (тыс. рублей), предусмотренных муниципальной программой» </w:t>
      </w:r>
    </w:p>
    <w:p w:rsidR="004B6B06" w:rsidRPr="002E0167" w:rsidRDefault="00BA0022" w:rsidP="004B6B06">
      <w:pPr>
        <w:widowControl w:val="0"/>
        <w:autoSpaceDE w:val="0"/>
        <w:autoSpaceDN w:val="0"/>
        <w:adjustRightInd w:val="0"/>
        <w:ind w:right="422"/>
        <w:jc w:val="both"/>
        <w:outlineLvl w:val="2"/>
        <w:rPr>
          <w:rFonts w:eastAsia="Calibri"/>
          <w:lang w:eastAsia="en-US"/>
        </w:rPr>
      </w:pPr>
      <w:hyperlink w:anchor="Par1127" w:history="1">
        <w:r w:rsidR="004B6B06" w:rsidRPr="002E0167">
          <w:rPr>
            <w:bCs/>
            <w:color w:val="000000"/>
          </w:rPr>
          <w:t>&lt;4&gt;</w:t>
        </w:r>
      </w:hyperlink>
      <w:r w:rsidR="004B6B06" w:rsidRPr="002E0167">
        <w:rPr>
          <w:bCs/>
          <w:color w:val="000000"/>
        </w:rPr>
        <w:t xml:space="preserve"> В целях оптимизации содержания информации в графе 1 допускается использование аббревиатур, например:</w:t>
      </w:r>
      <w:r w:rsidR="004B6B06" w:rsidRPr="002E0167">
        <w:rPr>
          <w:rFonts w:eastAsia="Calibri"/>
          <w:lang w:eastAsia="en-US"/>
        </w:rPr>
        <w:t xml:space="preserve"> муниципальная программа – МП, основное мероприятие  – ОМ, приоритетное основное мероприятие – ПОМ. </w:t>
      </w:r>
    </w:p>
    <w:p w:rsidR="004B6B06" w:rsidRPr="002E0167" w:rsidRDefault="004B6B06" w:rsidP="004B6B06">
      <w:pPr>
        <w:widowControl w:val="0"/>
        <w:autoSpaceDE w:val="0"/>
        <w:autoSpaceDN w:val="0"/>
        <w:adjustRightInd w:val="0"/>
        <w:ind w:firstLine="540"/>
        <w:jc w:val="both"/>
        <w:rPr>
          <w:rFonts w:eastAsia="Calibri"/>
          <w:lang w:eastAsia="en-US"/>
        </w:rPr>
      </w:pPr>
    </w:p>
    <w:p w:rsidR="004B6B06" w:rsidRDefault="004B6B06" w:rsidP="004B6B06">
      <w:pPr>
        <w:widowControl w:val="0"/>
        <w:autoSpaceDE w:val="0"/>
        <w:autoSpaceDN w:val="0"/>
        <w:adjustRightInd w:val="0"/>
        <w:jc w:val="right"/>
        <w:outlineLvl w:val="2"/>
        <w:rPr>
          <w:rFonts w:eastAsia="Calibri"/>
          <w:lang w:eastAsia="en-US"/>
        </w:rPr>
        <w:sectPr w:rsidR="004B6B06" w:rsidSect="00255135">
          <w:pgSz w:w="11906" w:h="16838"/>
          <w:pgMar w:top="539" w:right="851" w:bottom="851" w:left="1418" w:header="720" w:footer="187" w:gutter="0"/>
          <w:pgNumType w:start="36"/>
          <w:cols w:space="720"/>
          <w:noEndnote/>
          <w:docGrid w:linePitch="299"/>
        </w:sectPr>
      </w:pPr>
    </w:p>
    <w:p w:rsidR="004B6B06" w:rsidRDefault="004B6B06" w:rsidP="004B6B06">
      <w:pPr>
        <w:jc w:val="center"/>
        <w:rPr>
          <w:sz w:val="28"/>
          <w:szCs w:val="22"/>
        </w:rPr>
      </w:pPr>
    </w:p>
    <w:p w:rsidR="004B6B06" w:rsidRDefault="004B6B06" w:rsidP="004B6B06">
      <w:pPr>
        <w:jc w:val="right"/>
        <w:rPr>
          <w:sz w:val="28"/>
          <w:szCs w:val="22"/>
        </w:rPr>
      </w:pPr>
      <w:r>
        <w:rPr>
          <w:sz w:val="28"/>
          <w:szCs w:val="22"/>
        </w:rPr>
        <w:t>Таблица № 3</w:t>
      </w:r>
    </w:p>
    <w:p w:rsidR="004B6B06" w:rsidRDefault="004B6B06" w:rsidP="004B6B06">
      <w:pPr>
        <w:jc w:val="center"/>
        <w:rPr>
          <w:sz w:val="28"/>
          <w:szCs w:val="22"/>
        </w:rPr>
      </w:pPr>
    </w:p>
    <w:p w:rsidR="004B6B06" w:rsidRDefault="004B6B06" w:rsidP="004B6B06">
      <w:pPr>
        <w:jc w:val="center"/>
        <w:rPr>
          <w:sz w:val="28"/>
          <w:szCs w:val="22"/>
        </w:rPr>
      </w:pPr>
    </w:p>
    <w:p w:rsidR="004B6B06" w:rsidRPr="003C7425" w:rsidRDefault="004B6B06" w:rsidP="004B6B06">
      <w:pPr>
        <w:jc w:val="center"/>
        <w:rPr>
          <w:sz w:val="28"/>
          <w:szCs w:val="22"/>
        </w:rPr>
      </w:pPr>
      <w:r w:rsidRPr="003C7425">
        <w:rPr>
          <w:sz w:val="28"/>
          <w:szCs w:val="22"/>
        </w:rPr>
        <w:t xml:space="preserve">Сведения о достижении значений показателей </w:t>
      </w:r>
      <w:r w:rsidRPr="00B310E4">
        <w:rPr>
          <w:sz w:val="28"/>
          <w:szCs w:val="28"/>
        </w:rPr>
        <w:t xml:space="preserve">муниципальной программы </w:t>
      </w:r>
      <w:r>
        <w:rPr>
          <w:sz w:val="28"/>
          <w:szCs w:val="28"/>
        </w:rPr>
        <w:t xml:space="preserve">Волочаевского сельского поселения </w:t>
      </w:r>
      <w:r w:rsidRPr="00B310E4">
        <w:rPr>
          <w:sz w:val="28"/>
          <w:szCs w:val="28"/>
        </w:rPr>
        <w:t xml:space="preserve">Орловского района </w:t>
      </w:r>
      <w:r w:rsidRPr="00200D3D">
        <w:rPr>
          <w:sz w:val="28"/>
          <w:szCs w:val="28"/>
        </w:rPr>
        <w:t>«Развитие транспортной системы»</w:t>
      </w:r>
      <w:r>
        <w:rPr>
          <w:sz w:val="28"/>
          <w:szCs w:val="28"/>
        </w:rPr>
        <w:t xml:space="preserve"> за </w:t>
      </w:r>
      <w:r w:rsidR="001E2EDC">
        <w:rPr>
          <w:sz w:val="28"/>
          <w:szCs w:val="28"/>
        </w:rPr>
        <w:t>2024</w:t>
      </w:r>
      <w:r>
        <w:rPr>
          <w:sz w:val="28"/>
          <w:szCs w:val="28"/>
        </w:rPr>
        <w:t xml:space="preserve"> год</w:t>
      </w:r>
    </w:p>
    <w:p w:rsidR="004B6B06" w:rsidRPr="003C7425" w:rsidRDefault="004B6B06" w:rsidP="004B6B06">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3232"/>
        <w:gridCol w:w="1417"/>
        <w:gridCol w:w="1026"/>
        <w:gridCol w:w="1012"/>
        <w:gridCol w:w="1011"/>
        <w:gridCol w:w="2162"/>
      </w:tblGrid>
      <w:tr w:rsidR="004B6B06" w:rsidRPr="003C7425" w:rsidTr="009A0CF9">
        <w:tc>
          <w:tcPr>
            <w:tcW w:w="562" w:type="dxa"/>
            <w:vMerge w:val="restart"/>
          </w:tcPr>
          <w:p w:rsidR="004B6B06" w:rsidRPr="003C7425" w:rsidRDefault="004B6B06" w:rsidP="00255135">
            <w:pPr>
              <w:jc w:val="center"/>
              <w:rPr>
                <w:sz w:val="22"/>
                <w:szCs w:val="22"/>
              </w:rPr>
            </w:pPr>
            <w:r w:rsidRPr="003C7425">
              <w:rPr>
                <w:sz w:val="22"/>
                <w:szCs w:val="22"/>
              </w:rPr>
              <w:t>№</w:t>
            </w:r>
          </w:p>
          <w:p w:rsidR="004B6B06" w:rsidRPr="003C7425" w:rsidRDefault="004B6B06" w:rsidP="00255135">
            <w:pPr>
              <w:jc w:val="center"/>
              <w:rPr>
                <w:sz w:val="22"/>
                <w:szCs w:val="22"/>
              </w:rPr>
            </w:pPr>
            <w:r w:rsidRPr="003C7425">
              <w:rPr>
                <w:sz w:val="22"/>
                <w:szCs w:val="22"/>
              </w:rPr>
              <w:t>п/п</w:t>
            </w:r>
          </w:p>
        </w:tc>
        <w:tc>
          <w:tcPr>
            <w:tcW w:w="3232" w:type="dxa"/>
            <w:vMerge w:val="restart"/>
          </w:tcPr>
          <w:p w:rsidR="004B6B06" w:rsidRPr="003C7425" w:rsidRDefault="004B6B06" w:rsidP="00255135">
            <w:pPr>
              <w:jc w:val="center"/>
              <w:rPr>
                <w:sz w:val="22"/>
                <w:szCs w:val="22"/>
              </w:rPr>
            </w:pPr>
            <w:r>
              <w:rPr>
                <w:sz w:val="22"/>
                <w:szCs w:val="22"/>
              </w:rPr>
              <w:t xml:space="preserve">Номер и </w:t>
            </w:r>
          </w:p>
          <w:p w:rsidR="004B6B06" w:rsidRPr="003C7425" w:rsidRDefault="004B6B06" w:rsidP="00255135">
            <w:pPr>
              <w:jc w:val="center"/>
              <w:rPr>
                <w:sz w:val="22"/>
                <w:szCs w:val="22"/>
              </w:rPr>
            </w:pPr>
            <w:r>
              <w:rPr>
                <w:sz w:val="22"/>
                <w:szCs w:val="22"/>
              </w:rPr>
              <w:t>наименование</w:t>
            </w:r>
          </w:p>
        </w:tc>
        <w:tc>
          <w:tcPr>
            <w:tcW w:w="1417" w:type="dxa"/>
            <w:vMerge w:val="restart"/>
          </w:tcPr>
          <w:p w:rsidR="004B6B06" w:rsidRPr="003C7425" w:rsidRDefault="004B6B06" w:rsidP="00255135">
            <w:pPr>
              <w:jc w:val="center"/>
              <w:rPr>
                <w:sz w:val="22"/>
                <w:szCs w:val="22"/>
              </w:rPr>
            </w:pPr>
            <w:r w:rsidRPr="003C7425">
              <w:rPr>
                <w:sz w:val="22"/>
                <w:szCs w:val="22"/>
              </w:rPr>
              <w:t>Ед.</w:t>
            </w:r>
          </w:p>
          <w:p w:rsidR="004B6B06" w:rsidRPr="003C7425" w:rsidRDefault="004B6B06" w:rsidP="00255135">
            <w:pPr>
              <w:jc w:val="center"/>
              <w:rPr>
                <w:sz w:val="22"/>
                <w:szCs w:val="22"/>
              </w:rPr>
            </w:pPr>
            <w:r w:rsidRPr="003C7425">
              <w:rPr>
                <w:sz w:val="22"/>
                <w:szCs w:val="22"/>
              </w:rPr>
              <w:t>измерения</w:t>
            </w:r>
          </w:p>
        </w:tc>
        <w:tc>
          <w:tcPr>
            <w:tcW w:w="3049" w:type="dxa"/>
            <w:gridSpan w:val="3"/>
          </w:tcPr>
          <w:p w:rsidR="004B6B06" w:rsidRPr="003C7425" w:rsidRDefault="004B6B06" w:rsidP="00255135">
            <w:pPr>
              <w:jc w:val="center"/>
              <w:rPr>
                <w:sz w:val="22"/>
                <w:szCs w:val="22"/>
              </w:rPr>
            </w:pPr>
            <w:r w:rsidRPr="003C7425">
              <w:rPr>
                <w:sz w:val="22"/>
                <w:szCs w:val="22"/>
              </w:rPr>
              <w:t xml:space="preserve">Значения показателей </w:t>
            </w:r>
          </w:p>
          <w:p w:rsidR="004B6B06" w:rsidRPr="003C7425" w:rsidRDefault="004B6B06" w:rsidP="00255135">
            <w:pPr>
              <w:jc w:val="center"/>
              <w:rPr>
                <w:sz w:val="22"/>
                <w:szCs w:val="22"/>
              </w:rPr>
            </w:pPr>
            <w:r>
              <w:rPr>
                <w:sz w:val="22"/>
                <w:szCs w:val="22"/>
              </w:rPr>
              <w:t>м</w:t>
            </w:r>
            <w:r w:rsidRPr="003C7425">
              <w:rPr>
                <w:sz w:val="22"/>
                <w:szCs w:val="22"/>
              </w:rPr>
              <w:t>униципальной программы,</w:t>
            </w:r>
          </w:p>
          <w:p w:rsidR="004B6B06" w:rsidRPr="003C7425" w:rsidRDefault="004B6B06" w:rsidP="00255135">
            <w:pPr>
              <w:jc w:val="center"/>
              <w:rPr>
                <w:sz w:val="22"/>
                <w:szCs w:val="22"/>
              </w:rPr>
            </w:pPr>
            <w:r>
              <w:rPr>
                <w:sz w:val="22"/>
                <w:szCs w:val="22"/>
              </w:rPr>
              <w:t>п</w:t>
            </w:r>
            <w:r w:rsidRPr="003C7425">
              <w:rPr>
                <w:sz w:val="22"/>
                <w:szCs w:val="22"/>
              </w:rPr>
              <w:t>одпрограммы муниципальной программы</w:t>
            </w:r>
          </w:p>
        </w:tc>
        <w:tc>
          <w:tcPr>
            <w:tcW w:w="2162" w:type="dxa"/>
            <w:vMerge w:val="restart"/>
          </w:tcPr>
          <w:p w:rsidR="004B6B06" w:rsidRPr="003C7425" w:rsidRDefault="004B6B06" w:rsidP="00255135">
            <w:pPr>
              <w:jc w:val="center"/>
              <w:rPr>
                <w:sz w:val="22"/>
                <w:szCs w:val="22"/>
              </w:rPr>
            </w:pPr>
          </w:p>
          <w:p w:rsidR="004B6B06" w:rsidRPr="003C7425" w:rsidRDefault="004B6B06" w:rsidP="00255135">
            <w:pPr>
              <w:jc w:val="center"/>
              <w:rPr>
                <w:sz w:val="22"/>
                <w:szCs w:val="22"/>
              </w:rPr>
            </w:pPr>
            <w:r w:rsidRPr="003C7425">
              <w:rPr>
                <w:sz w:val="22"/>
                <w:szCs w:val="22"/>
              </w:rPr>
              <w:t>Обоснование отклонений значений показателя на конец отчетного года (при наличии)</w:t>
            </w:r>
          </w:p>
        </w:tc>
      </w:tr>
      <w:tr w:rsidR="004B6B06" w:rsidRPr="003C7425" w:rsidTr="009A0CF9">
        <w:trPr>
          <w:trHeight w:val="360"/>
        </w:trPr>
        <w:tc>
          <w:tcPr>
            <w:tcW w:w="562" w:type="dxa"/>
            <w:vMerge/>
          </w:tcPr>
          <w:p w:rsidR="004B6B06" w:rsidRPr="003C7425" w:rsidRDefault="004B6B06" w:rsidP="00255135">
            <w:pPr>
              <w:jc w:val="center"/>
              <w:rPr>
                <w:sz w:val="22"/>
                <w:szCs w:val="22"/>
              </w:rPr>
            </w:pPr>
          </w:p>
        </w:tc>
        <w:tc>
          <w:tcPr>
            <w:tcW w:w="3232" w:type="dxa"/>
            <w:vMerge/>
          </w:tcPr>
          <w:p w:rsidR="004B6B06" w:rsidRPr="003C7425" w:rsidRDefault="004B6B06" w:rsidP="00255135">
            <w:pPr>
              <w:jc w:val="center"/>
              <w:rPr>
                <w:sz w:val="22"/>
                <w:szCs w:val="22"/>
              </w:rPr>
            </w:pPr>
          </w:p>
        </w:tc>
        <w:tc>
          <w:tcPr>
            <w:tcW w:w="1417" w:type="dxa"/>
            <w:vMerge/>
          </w:tcPr>
          <w:p w:rsidR="004B6B06" w:rsidRPr="003C7425" w:rsidRDefault="004B6B06" w:rsidP="00255135">
            <w:pPr>
              <w:jc w:val="center"/>
              <w:rPr>
                <w:sz w:val="22"/>
                <w:szCs w:val="22"/>
              </w:rPr>
            </w:pPr>
          </w:p>
        </w:tc>
        <w:tc>
          <w:tcPr>
            <w:tcW w:w="1026" w:type="dxa"/>
            <w:vMerge w:val="restart"/>
            <w:tcBorders>
              <w:right w:val="single" w:sz="4" w:space="0" w:color="auto"/>
            </w:tcBorders>
          </w:tcPr>
          <w:p w:rsidR="004B6B06" w:rsidRPr="003C7425" w:rsidRDefault="004B6B06" w:rsidP="00255135">
            <w:pPr>
              <w:jc w:val="center"/>
              <w:rPr>
                <w:sz w:val="22"/>
                <w:szCs w:val="22"/>
              </w:rPr>
            </w:pPr>
            <w:r w:rsidRPr="003C7425">
              <w:rPr>
                <w:sz w:val="22"/>
                <w:szCs w:val="22"/>
              </w:rPr>
              <w:t>год,</w:t>
            </w:r>
          </w:p>
          <w:p w:rsidR="004B6B06" w:rsidRPr="003C7425" w:rsidRDefault="004B6B06" w:rsidP="00255135">
            <w:pPr>
              <w:jc w:val="center"/>
              <w:rPr>
                <w:sz w:val="22"/>
                <w:szCs w:val="22"/>
              </w:rPr>
            </w:pPr>
            <w:r w:rsidRPr="003C7425">
              <w:rPr>
                <w:sz w:val="22"/>
                <w:szCs w:val="22"/>
              </w:rPr>
              <w:t>предшествующий</w:t>
            </w:r>
          </w:p>
          <w:p w:rsidR="004B6B06" w:rsidRPr="003C7425" w:rsidRDefault="004B6B06" w:rsidP="00255135">
            <w:pPr>
              <w:jc w:val="center"/>
              <w:rPr>
                <w:sz w:val="22"/>
                <w:szCs w:val="22"/>
              </w:rPr>
            </w:pPr>
            <w:r w:rsidRPr="003C7425">
              <w:rPr>
                <w:sz w:val="22"/>
                <w:szCs w:val="22"/>
              </w:rPr>
              <w:t xml:space="preserve">отчетному </w:t>
            </w:r>
            <w:r w:rsidRPr="002E0167">
              <w:rPr>
                <w:bCs/>
                <w:color w:val="000000"/>
              </w:rPr>
              <w:t>&lt;1&gt;</w:t>
            </w:r>
          </w:p>
        </w:tc>
        <w:tc>
          <w:tcPr>
            <w:tcW w:w="2023" w:type="dxa"/>
            <w:gridSpan w:val="2"/>
            <w:tcBorders>
              <w:left w:val="single" w:sz="4" w:space="0" w:color="auto"/>
              <w:bottom w:val="single" w:sz="4" w:space="0" w:color="auto"/>
            </w:tcBorders>
          </w:tcPr>
          <w:p w:rsidR="004B6B06" w:rsidRPr="003C7425" w:rsidRDefault="004B6B06" w:rsidP="00255135">
            <w:pPr>
              <w:jc w:val="center"/>
              <w:rPr>
                <w:sz w:val="22"/>
                <w:szCs w:val="22"/>
              </w:rPr>
            </w:pPr>
            <w:r w:rsidRPr="003C7425">
              <w:rPr>
                <w:sz w:val="22"/>
                <w:szCs w:val="22"/>
              </w:rPr>
              <w:t>отчетный год</w:t>
            </w:r>
          </w:p>
        </w:tc>
        <w:tc>
          <w:tcPr>
            <w:tcW w:w="2162" w:type="dxa"/>
            <w:vMerge/>
          </w:tcPr>
          <w:p w:rsidR="004B6B06" w:rsidRPr="003C7425" w:rsidRDefault="004B6B06" w:rsidP="00255135">
            <w:pPr>
              <w:jc w:val="center"/>
              <w:rPr>
                <w:sz w:val="22"/>
                <w:szCs w:val="22"/>
              </w:rPr>
            </w:pPr>
          </w:p>
        </w:tc>
      </w:tr>
      <w:tr w:rsidR="004B6B06" w:rsidRPr="003C7425" w:rsidTr="009A0CF9">
        <w:trPr>
          <w:trHeight w:val="390"/>
        </w:trPr>
        <w:tc>
          <w:tcPr>
            <w:tcW w:w="562" w:type="dxa"/>
            <w:vMerge/>
          </w:tcPr>
          <w:p w:rsidR="004B6B06" w:rsidRPr="003C7425" w:rsidRDefault="004B6B06" w:rsidP="00255135">
            <w:pPr>
              <w:jc w:val="center"/>
              <w:rPr>
                <w:sz w:val="22"/>
                <w:szCs w:val="22"/>
              </w:rPr>
            </w:pPr>
          </w:p>
        </w:tc>
        <w:tc>
          <w:tcPr>
            <w:tcW w:w="3232" w:type="dxa"/>
            <w:vMerge/>
          </w:tcPr>
          <w:p w:rsidR="004B6B06" w:rsidRPr="003C7425" w:rsidRDefault="004B6B06" w:rsidP="00255135">
            <w:pPr>
              <w:jc w:val="center"/>
              <w:rPr>
                <w:sz w:val="22"/>
                <w:szCs w:val="22"/>
              </w:rPr>
            </w:pPr>
          </w:p>
        </w:tc>
        <w:tc>
          <w:tcPr>
            <w:tcW w:w="1417" w:type="dxa"/>
            <w:vMerge/>
          </w:tcPr>
          <w:p w:rsidR="004B6B06" w:rsidRPr="003C7425" w:rsidRDefault="004B6B06" w:rsidP="00255135">
            <w:pPr>
              <w:jc w:val="center"/>
              <w:rPr>
                <w:sz w:val="22"/>
                <w:szCs w:val="22"/>
              </w:rPr>
            </w:pPr>
          </w:p>
        </w:tc>
        <w:tc>
          <w:tcPr>
            <w:tcW w:w="1026" w:type="dxa"/>
            <w:vMerge/>
            <w:tcBorders>
              <w:right w:val="single" w:sz="4" w:space="0" w:color="auto"/>
            </w:tcBorders>
          </w:tcPr>
          <w:p w:rsidR="004B6B06" w:rsidRPr="003C7425" w:rsidRDefault="004B6B06" w:rsidP="00255135">
            <w:pPr>
              <w:jc w:val="center"/>
              <w:rPr>
                <w:sz w:val="22"/>
                <w:szCs w:val="22"/>
              </w:rPr>
            </w:pPr>
          </w:p>
        </w:tc>
        <w:tc>
          <w:tcPr>
            <w:tcW w:w="1012" w:type="dxa"/>
            <w:tcBorders>
              <w:top w:val="single" w:sz="4" w:space="0" w:color="auto"/>
              <w:left w:val="single" w:sz="4" w:space="0" w:color="auto"/>
              <w:right w:val="single" w:sz="4" w:space="0" w:color="auto"/>
            </w:tcBorders>
          </w:tcPr>
          <w:p w:rsidR="004B6B06" w:rsidRPr="003C7425" w:rsidRDefault="004B6B06" w:rsidP="00255135">
            <w:pPr>
              <w:jc w:val="center"/>
              <w:rPr>
                <w:sz w:val="22"/>
                <w:szCs w:val="22"/>
              </w:rPr>
            </w:pPr>
            <w:r w:rsidRPr="003C7425">
              <w:rPr>
                <w:sz w:val="22"/>
                <w:szCs w:val="22"/>
              </w:rPr>
              <w:t>план</w:t>
            </w:r>
          </w:p>
        </w:tc>
        <w:tc>
          <w:tcPr>
            <w:tcW w:w="1011" w:type="dxa"/>
            <w:tcBorders>
              <w:top w:val="single" w:sz="4" w:space="0" w:color="auto"/>
              <w:left w:val="single" w:sz="4" w:space="0" w:color="auto"/>
            </w:tcBorders>
          </w:tcPr>
          <w:p w:rsidR="004B6B06" w:rsidRPr="003C7425" w:rsidRDefault="004B6B06" w:rsidP="00255135">
            <w:pPr>
              <w:jc w:val="center"/>
              <w:rPr>
                <w:sz w:val="22"/>
                <w:szCs w:val="22"/>
              </w:rPr>
            </w:pPr>
            <w:r w:rsidRPr="003C7425">
              <w:rPr>
                <w:sz w:val="22"/>
                <w:szCs w:val="22"/>
              </w:rPr>
              <w:t>факт</w:t>
            </w:r>
          </w:p>
        </w:tc>
        <w:tc>
          <w:tcPr>
            <w:tcW w:w="2162" w:type="dxa"/>
            <w:vMerge/>
          </w:tcPr>
          <w:p w:rsidR="004B6B06" w:rsidRPr="003C7425" w:rsidRDefault="004B6B06" w:rsidP="00255135">
            <w:pPr>
              <w:jc w:val="center"/>
              <w:rPr>
                <w:sz w:val="22"/>
                <w:szCs w:val="22"/>
              </w:rPr>
            </w:pPr>
          </w:p>
        </w:tc>
      </w:tr>
      <w:tr w:rsidR="004B6B06" w:rsidRPr="003C7425" w:rsidTr="009A0CF9">
        <w:tc>
          <w:tcPr>
            <w:tcW w:w="562" w:type="dxa"/>
          </w:tcPr>
          <w:p w:rsidR="004B6B06" w:rsidRPr="003C7425" w:rsidRDefault="004B6B06" w:rsidP="00255135">
            <w:pPr>
              <w:jc w:val="center"/>
              <w:rPr>
                <w:sz w:val="22"/>
                <w:szCs w:val="22"/>
              </w:rPr>
            </w:pPr>
            <w:r w:rsidRPr="003C7425">
              <w:rPr>
                <w:sz w:val="22"/>
                <w:szCs w:val="22"/>
              </w:rPr>
              <w:t>1</w:t>
            </w:r>
          </w:p>
        </w:tc>
        <w:tc>
          <w:tcPr>
            <w:tcW w:w="3232" w:type="dxa"/>
          </w:tcPr>
          <w:p w:rsidR="004B6B06" w:rsidRPr="003C7425" w:rsidRDefault="004B6B06" w:rsidP="00255135">
            <w:pPr>
              <w:jc w:val="center"/>
              <w:rPr>
                <w:sz w:val="22"/>
                <w:szCs w:val="22"/>
              </w:rPr>
            </w:pPr>
            <w:r w:rsidRPr="003C7425">
              <w:rPr>
                <w:sz w:val="22"/>
                <w:szCs w:val="22"/>
              </w:rPr>
              <w:t>2</w:t>
            </w:r>
          </w:p>
        </w:tc>
        <w:tc>
          <w:tcPr>
            <w:tcW w:w="1417" w:type="dxa"/>
          </w:tcPr>
          <w:p w:rsidR="004B6B06" w:rsidRPr="003C7425" w:rsidRDefault="004B6B06" w:rsidP="00255135">
            <w:pPr>
              <w:jc w:val="center"/>
              <w:rPr>
                <w:sz w:val="22"/>
                <w:szCs w:val="22"/>
              </w:rPr>
            </w:pPr>
            <w:r w:rsidRPr="003C7425">
              <w:rPr>
                <w:sz w:val="22"/>
                <w:szCs w:val="22"/>
              </w:rPr>
              <w:t>3</w:t>
            </w:r>
          </w:p>
        </w:tc>
        <w:tc>
          <w:tcPr>
            <w:tcW w:w="1026" w:type="dxa"/>
            <w:tcBorders>
              <w:right w:val="single" w:sz="4" w:space="0" w:color="auto"/>
            </w:tcBorders>
          </w:tcPr>
          <w:p w:rsidR="004B6B06" w:rsidRPr="003C7425" w:rsidRDefault="004B6B06" w:rsidP="00255135">
            <w:pPr>
              <w:jc w:val="center"/>
              <w:rPr>
                <w:sz w:val="22"/>
                <w:szCs w:val="22"/>
              </w:rPr>
            </w:pPr>
            <w:r w:rsidRPr="003C7425">
              <w:rPr>
                <w:sz w:val="22"/>
                <w:szCs w:val="22"/>
              </w:rPr>
              <w:t>4</w:t>
            </w:r>
          </w:p>
        </w:tc>
        <w:tc>
          <w:tcPr>
            <w:tcW w:w="1012" w:type="dxa"/>
            <w:tcBorders>
              <w:left w:val="single" w:sz="4" w:space="0" w:color="auto"/>
              <w:right w:val="single" w:sz="4" w:space="0" w:color="auto"/>
            </w:tcBorders>
          </w:tcPr>
          <w:p w:rsidR="004B6B06" w:rsidRPr="003C7425" w:rsidRDefault="004B6B06" w:rsidP="00255135">
            <w:pPr>
              <w:jc w:val="center"/>
              <w:rPr>
                <w:sz w:val="22"/>
                <w:szCs w:val="22"/>
              </w:rPr>
            </w:pPr>
            <w:r w:rsidRPr="003C7425">
              <w:rPr>
                <w:sz w:val="22"/>
                <w:szCs w:val="22"/>
              </w:rPr>
              <w:t>5</w:t>
            </w:r>
          </w:p>
        </w:tc>
        <w:tc>
          <w:tcPr>
            <w:tcW w:w="1011" w:type="dxa"/>
            <w:tcBorders>
              <w:left w:val="single" w:sz="4" w:space="0" w:color="auto"/>
            </w:tcBorders>
          </w:tcPr>
          <w:p w:rsidR="004B6B06" w:rsidRPr="003C7425" w:rsidRDefault="004B6B06" w:rsidP="00255135">
            <w:pPr>
              <w:jc w:val="center"/>
              <w:rPr>
                <w:sz w:val="22"/>
                <w:szCs w:val="22"/>
              </w:rPr>
            </w:pPr>
            <w:r w:rsidRPr="003C7425">
              <w:rPr>
                <w:sz w:val="22"/>
                <w:szCs w:val="22"/>
              </w:rPr>
              <w:t>6</w:t>
            </w:r>
          </w:p>
        </w:tc>
        <w:tc>
          <w:tcPr>
            <w:tcW w:w="2162" w:type="dxa"/>
          </w:tcPr>
          <w:p w:rsidR="004B6B06" w:rsidRPr="003C7425" w:rsidRDefault="004B6B06" w:rsidP="00255135">
            <w:pPr>
              <w:jc w:val="center"/>
              <w:rPr>
                <w:sz w:val="22"/>
                <w:szCs w:val="22"/>
              </w:rPr>
            </w:pPr>
            <w:r w:rsidRPr="003C7425">
              <w:rPr>
                <w:sz w:val="22"/>
                <w:szCs w:val="22"/>
              </w:rPr>
              <w:t>7</w:t>
            </w:r>
          </w:p>
        </w:tc>
      </w:tr>
      <w:tr w:rsidR="004B6B06" w:rsidRPr="003C7425" w:rsidTr="009A0CF9">
        <w:tc>
          <w:tcPr>
            <w:tcW w:w="10422" w:type="dxa"/>
            <w:gridSpan w:val="7"/>
          </w:tcPr>
          <w:p w:rsidR="004B6B06" w:rsidRPr="003C7425" w:rsidRDefault="004B6B06" w:rsidP="00255135">
            <w:pPr>
              <w:jc w:val="center"/>
              <w:rPr>
                <w:sz w:val="22"/>
                <w:szCs w:val="22"/>
              </w:rPr>
            </w:pPr>
            <w:r w:rsidRPr="003C7425">
              <w:rPr>
                <w:sz w:val="22"/>
                <w:szCs w:val="22"/>
              </w:rPr>
              <w:t xml:space="preserve">Муниципальная программа </w:t>
            </w:r>
            <w:r>
              <w:rPr>
                <w:sz w:val="22"/>
                <w:szCs w:val="22"/>
              </w:rPr>
              <w:t>Волочаевского сельского поселения</w:t>
            </w:r>
            <w:r w:rsidRPr="003C7425">
              <w:rPr>
                <w:sz w:val="22"/>
                <w:szCs w:val="22"/>
              </w:rPr>
              <w:t xml:space="preserve"> «Развитие транспортной системы»</w:t>
            </w:r>
          </w:p>
        </w:tc>
      </w:tr>
      <w:tr w:rsidR="004B6B06" w:rsidRPr="003C7425" w:rsidTr="003F2748">
        <w:tc>
          <w:tcPr>
            <w:tcW w:w="562" w:type="dxa"/>
            <w:shd w:val="clear" w:color="auto" w:fill="auto"/>
            <w:vAlign w:val="center"/>
          </w:tcPr>
          <w:p w:rsidR="004B6B06" w:rsidRPr="003C7425" w:rsidRDefault="004B6B06" w:rsidP="00255135">
            <w:pPr>
              <w:jc w:val="center"/>
              <w:rPr>
                <w:sz w:val="22"/>
                <w:szCs w:val="22"/>
              </w:rPr>
            </w:pPr>
            <w:r w:rsidRPr="003C7425">
              <w:rPr>
                <w:sz w:val="22"/>
                <w:szCs w:val="22"/>
              </w:rPr>
              <w:t>1.</w:t>
            </w:r>
          </w:p>
        </w:tc>
        <w:tc>
          <w:tcPr>
            <w:tcW w:w="3232" w:type="dxa"/>
          </w:tcPr>
          <w:p w:rsidR="004B6B06" w:rsidRDefault="004B6B06" w:rsidP="00255135">
            <w:r w:rsidRPr="00D900C3">
              <w:t xml:space="preserve">Показатель </w:t>
            </w:r>
            <w:r>
              <w:t xml:space="preserve"> 1. </w:t>
            </w:r>
          </w:p>
          <w:p w:rsidR="004B6B06" w:rsidRPr="003C7425" w:rsidRDefault="004B6B06" w:rsidP="00255135">
            <w:pPr>
              <w:rPr>
                <w:szCs w:val="28"/>
              </w:rPr>
            </w:pPr>
            <w:r w:rsidRPr="003C7425">
              <w:rPr>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w:t>
            </w:r>
            <w:r w:rsidRPr="003C7425">
              <w:rPr>
                <w:szCs w:val="28"/>
              </w:rPr>
              <w:softHyphen/>
              <w:t>бильных дорог общег</w:t>
            </w:r>
            <w:r w:rsidR="009A0CF9">
              <w:rPr>
                <w:szCs w:val="28"/>
              </w:rPr>
              <w:t>о пользования местного значения</w:t>
            </w:r>
          </w:p>
          <w:p w:rsidR="004B6B06" w:rsidRPr="003C7425" w:rsidRDefault="004B6B06" w:rsidP="00255135">
            <w:pPr>
              <w:rPr>
                <w:szCs w:val="28"/>
              </w:rPr>
            </w:pPr>
          </w:p>
        </w:tc>
        <w:tc>
          <w:tcPr>
            <w:tcW w:w="1417" w:type="dxa"/>
            <w:vAlign w:val="center"/>
          </w:tcPr>
          <w:p w:rsidR="004B6B06" w:rsidRPr="003C7425" w:rsidRDefault="004B6B06" w:rsidP="00255135">
            <w:pPr>
              <w:jc w:val="center"/>
              <w:rPr>
                <w:sz w:val="22"/>
                <w:szCs w:val="22"/>
              </w:rPr>
            </w:pPr>
            <w:r w:rsidRPr="003C7425">
              <w:rPr>
                <w:sz w:val="22"/>
                <w:szCs w:val="22"/>
              </w:rPr>
              <w:t>процентов</w:t>
            </w:r>
          </w:p>
        </w:tc>
        <w:tc>
          <w:tcPr>
            <w:tcW w:w="1026" w:type="dxa"/>
            <w:tcBorders>
              <w:right w:val="single" w:sz="4" w:space="0" w:color="auto"/>
            </w:tcBorders>
            <w:shd w:val="clear" w:color="auto" w:fill="auto"/>
            <w:vAlign w:val="center"/>
          </w:tcPr>
          <w:p w:rsidR="004B6B06" w:rsidRPr="003F2748" w:rsidRDefault="00967D3F" w:rsidP="001E2EDC">
            <w:pPr>
              <w:jc w:val="center"/>
              <w:rPr>
                <w:sz w:val="22"/>
                <w:szCs w:val="22"/>
              </w:rPr>
            </w:pPr>
            <w:r w:rsidRPr="003F2748">
              <w:rPr>
                <w:sz w:val="22"/>
                <w:szCs w:val="22"/>
              </w:rPr>
              <w:t>39,</w:t>
            </w:r>
            <w:r w:rsidR="001E2EDC" w:rsidRPr="003F2748">
              <w:rPr>
                <w:sz w:val="22"/>
                <w:szCs w:val="22"/>
              </w:rPr>
              <w:t>7</w:t>
            </w:r>
          </w:p>
        </w:tc>
        <w:tc>
          <w:tcPr>
            <w:tcW w:w="1012" w:type="dxa"/>
            <w:tcBorders>
              <w:left w:val="single" w:sz="4" w:space="0" w:color="auto"/>
              <w:right w:val="single" w:sz="4" w:space="0" w:color="auto"/>
            </w:tcBorders>
            <w:shd w:val="clear" w:color="auto" w:fill="auto"/>
            <w:vAlign w:val="center"/>
          </w:tcPr>
          <w:p w:rsidR="004B6B06" w:rsidRPr="003F2748" w:rsidRDefault="00FF5A56" w:rsidP="001E2EDC">
            <w:pPr>
              <w:jc w:val="center"/>
              <w:rPr>
                <w:sz w:val="22"/>
                <w:szCs w:val="22"/>
              </w:rPr>
            </w:pPr>
            <w:r w:rsidRPr="003F2748">
              <w:rPr>
                <w:sz w:val="22"/>
                <w:szCs w:val="22"/>
              </w:rPr>
              <w:t>39,</w:t>
            </w:r>
            <w:r w:rsidR="001E2EDC" w:rsidRPr="003F2748">
              <w:rPr>
                <w:sz w:val="22"/>
                <w:szCs w:val="22"/>
              </w:rPr>
              <w:t>6</w:t>
            </w:r>
          </w:p>
        </w:tc>
        <w:tc>
          <w:tcPr>
            <w:tcW w:w="1011" w:type="dxa"/>
            <w:tcBorders>
              <w:left w:val="single" w:sz="4" w:space="0" w:color="auto"/>
            </w:tcBorders>
            <w:shd w:val="clear" w:color="auto" w:fill="auto"/>
            <w:vAlign w:val="center"/>
          </w:tcPr>
          <w:p w:rsidR="004B6B06" w:rsidRPr="003F2748" w:rsidRDefault="00FF5A56" w:rsidP="001E2EDC">
            <w:pPr>
              <w:jc w:val="center"/>
              <w:rPr>
                <w:sz w:val="22"/>
                <w:szCs w:val="22"/>
              </w:rPr>
            </w:pPr>
            <w:r w:rsidRPr="003F2748">
              <w:rPr>
                <w:sz w:val="22"/>
                <w:szCs w:val="22"/>
              </w:rPr>
              <w:t>39,</w:t>
            </w:r>
            <w:r w:rsidR="001E2EDC" w:rsidRPr="003F2748">
              <w:rPr>
                <w:sz w:val="22"/>
                <w:szCs w:val="22"/>
              </w:rPr>
              <w:t>6</w:t>
            </w:r>
          </w:p>
        </w:tc>
        <w:tc>
          <w:tcPr>
            <w:tcW w:w="2162" w:type="dxa"/>
            <w:vAlign w:val="center"/>
          </w:tcPr>
          <w:p w:rsidR="004B6B06" w:rsidRPr="003C7425" w:rsidRDefault="004B6B06" w:rsidP="00255135">
            <w:pPr>
              <w:jc w:val="center"/>
              <w:rPr>
                <w:sz w:val="22"/>
                <w:szCs w:val="22"/>
              </w:rPr>
            </w:pPr>
          </w:p>
        </w:tc>
      </w:tr>
      <w:tr w:rsidR="0011617E" w:rsidRPr="003C7425" w:rsidTr="009A0CF9">
        <w:tc>
          <w:tcPr>
            <w:tcW w:w="562" w:type="dxa"/>
            <w:shd w:val="clear" w:color="auto" w:fill="auto"/>
            <w:vAlign w:val="center"/>
          </w:tcPr>
          <w:p w:rsidR="0011617E" w:rsidRPr="003C7425" w:rsidRDefault="0011617E" w:rsidP="00255135">
            <w:pPr>
              <w:jc w:val="center"/>
              <w:rPr>
                <w:sz w:val="22"/>
                <w:szCs w:val="22"/>
              </w:rPr>
            </w:pPr>
            <w:r w:rsidRPr="003C7425">
              <w:rPr>
                <w:sz w:val="22"/>
                <w:szCs w:val="22"/>
              </w:rPr>
              <w:t>2.</w:t>
            </w:r>
          </w:p>
        </w:tc>
        <w:tc>
          <w:tcPr>
            <w:tcW w:w="3232" w:type="dxa"/>
          </w:tcPr>
          <w:p w:rsidR="0011617E" w:rsidRPr="00D900C3" w:rsidRDefault="0011617E" w:rsidP="00255135">
            <w:r w:rsidRPr="00D900C3">
              <w:t xml:space="preserve">Показатель </w:t>
            </w:r>
            <w:r>
              <w:t xml:space="preserve"> 2. </w:t>
            </w:r>
            <w:r w:rsidRPr="00044168">
              <w:t>Тяжесть последствий в результате до</w:t>
            </w:r>
            <w:r w:rsidRPr="00044168">
              <w:softHyphen/>
              <w:t>рожно-транспортных происшествий (количество погибших на 100 постра</w:t>
            </w:r>
            <w:r w:rsidRPr="00044168">
              <w:softHyphen/>
              <w:t>давших)</w:t>
            </w:r>
          </w:p>
        </w:tc>
        <w:tc>
          <w:tcPr>
            <w:tcW w:w="1417" w:type="dxa"/>
            <w:vAlign w:val="center"/>
          </w:tcPr>
          <w:p w:rsidR="0011617E" w:rsidRPr="00044168" w:rsidRDefault="0011617E" w:rsidP="00255135">
            <w:pPr>
              <w:widowControl w:val="0"/>
              <w:autoSpaceDE w:val="0"/>
              <w:autoSpaceDN w:val="0"/>
              <w:adjustRightInd w:val="0"/>
              <w:jc w:val="center"/>
            </w:pPr>
            <w:r w:rsidRPr="00044168">
              <w:rPr>
                <w:rFonts w:cs="Arial"/>
              </w:rPr>
              <w:t>услов</w:t>
            </w:r>
            <w:r w:rsidRPr="00044168">
              <w:rPr>
                <w:rFonts w:cs="Arial"/>
              </w:rPr>
              <w:softHyphen/>
              <w:t>ные еди</w:t>
            </w:r>
            <w:r w:rsidRPr="00044168">
              <w:rPr>
                <w:rFonts w:cs="Arial"/>
              </w:rPr>
              <w:softHyphen/>
              <w:t>ницы</w:t>
            </w:r>
          </w:p>
        </w:tc>
        <w:tc>
          <w:tcPr>
            <w:tcW w:w="1026" w:type="dxa"/>
            <w:tcBorders>
              <w:right w:val="single" w:sz="4" w:space="0" w:color="auto"/>
            </w:tcBorders>
            <w:vAlign w:val="center"/>
          </w:tcPr>
          <w:p w:rsidR="0011617E" w:rsidRPr="003C7425" w:rsidRDefault="0011617E" w:rsidP="00255135">
            <w:pPr>
              <w:jc w:val="center"/>
            </w:pPr>
            <w:r>
              <w:t>-</w:t>
            </w:r>
          </w:p>
        </w:tc>
        <w:tc>
          <w:tcPr>
            <w:tcW w:w="1012" w:type="dxa"/>
            <w:tcBorders>
              <w:left w:val="single" w:sz="4" w:space="0" w:color="auto"/>
              <w:right w:val="single" w:sz="4" w:space="0" w:color="auto"/>
            </w:tcBorders>
            <w:vAlign w:val="center"/>
          </w:tcPr>
          <w:p w:rsidR="0011617E" w:rsidRPr="003C7425" w:rsidRDefault="0011617E" w:rsidP="00255135">
            <w:pPr>
              <w:jc w:val="center"/>
              <w:rPr>
                <w:sz w:val="22"/>
                <w:szCs w:val="22"/>
              </w:rPr>
            </w:pPr>
            <w:r>
              <w:rPr>
                <w:sz w:val="22"/>
                <w:szCs w:val="22"/>
              </w:rPr>
              <w:t>-</w:t>
            </w:r>
          </w:p>
        </w:tc>
        <w:tc>
          <w:tcPr>
            <w:tcW w:w="1011" w:type="dxa"/>
            <w:tcBorders>
              <w:left w:val="single" w:sz="4" w:space="0" w:color="auto"/>
            </w:tcBorders>
            <w:vAlign w:val="center"/>
          </w:tcPr>
          <w:p w:rsidR="0011617E" w:rsidRPr="003C7425" w:rsidRDefault="0011617E" w:rsidP="00255135">
            <w:pPr>
              <w:jc w:val="center"/>
              <w:rPr>
                <w:sz w:val="22"/>
                <w:szCs w:val="22"/>
              </w:rPr>
            </w:pPr>
            <w:r>
              <w:rPr>
                <w:sz w:val="22"/>
                <w:szCs w:val="22"/>
              </w:rPr>
              <w:t>-</w:t>
            </w:r>
          </w:p>
        </w:tc>
        <w:tc>
          <w:tcPr>
            <w:tcW w:w="2162" w:type="dxa"/>
            <w:vAlign w:val="center"/>
          </w:tcPr>
          <w:p w:rsidR="0011617E" w:rsidRPr="003C7425" w:rsidRDefault="0011617E" w:rsidP="00255135">
            <w:pPr>
              <w:rPr>
                <w:sz w:val="22"/>
                <w:szCs w:val="22"/>
              </w:rPr>
            </w:pPr>
          </w:p>
        </w:tc>
      </w:tr>
      <w:tr w:rsidR="0011617E" w:rsidRPr="003C7425" w:rsidTr="009A0CF9">
        <w:tc>
          <w:tcPr>
            <w:tcW w:w="562" w:type="dxa"/>
            <w:shd w:val="clear" w:color="auto" w:fill="auto"/>
            <w:vAlign w:val="center"/>
          </w:tcPr>
          <w:p w:rsidR="0011617E" w:rsidRPr="003C7425" w:rsidRDefault="0011617E" w:rsidP="00255135">
            <w:pPr>
              <w:jc w:val="center"/>
              <w:rPr>
                <w:sz w:val="22"/>
                <w:szCs w:val="22"/>
              </w:rPr>
            </w:pPr>
            <w:r w:rsidRPr="003C7425">
              <w:rPr>
                <w:sz w:val="22"/>
                <w:szCs w:val="22"/>
              </w:rPr>
              <w:t>3.</w:t>
            </w:r>
          </w:p>
        </w:tc>
        <w:tc>
          <w:tcPr>
            <w:tcW w:w="3232" w:type="dxa"/>
          </w:tcPr>
          <w:p w:rsidR="0011617E" w:rsidRPr="00D900C3" w:rsidRDefault="0011617E" w:rsidP="00255135">
            <w:pPr>
              <w:rPr>
                <w:noProof/>
              </w:rPr>
            </w:pPr>
            <w:r w:rsidRPr="00D900C3">
              <w:t xml:space="preserve">Показатель </w:t>
            </w:r>
            <w:r>
              <w:t xml:space="preserve"> 3. </w:t>
            </w:r>
            <w:r w:rsidRPr="00044168">
              <w:t>Количество лиц, погибших в результате дорожно-транспортных происшествий</w:t>
            </w:r>
          </w:p>
        </w:tc>
        <w:tc>
          <w:tcPr>
            <w:tcW w:w="1417" w:type="dxa"/>
            <w:vAlign w:val="center"/>
          </w:tcPr>
          <w:p w:rsidR="0011617E" w:rsidRPr="00044168" w:rsidRDefault="0011617E" w:rsidP="00255135">
            <w:pPr>
              <w:widowControl w:val="0"/>
              <w:autoSpaceDE w:val="0"/>
              <w:autoSpaceDN w:val="0"/>
              <w:adjustRightInd w:val="0"/>
              <w:jc w:val="center"/>
            </w:pPr>
            <w:r>
              <w:t>чело</w:t>
            </w:r>
            <w:r w:rsidRPr="00044168">
              <w:t>век</w:t>
            </w:r>
          </w:p>
        </w:tc>
        <w:tc>
          <w:tcPr>
            <w:tcW w:w="1026" w:type="dxa"/>
            <w:tcBorders>
              <w:right w:val="single" w:sz="4" w:space="0" w:color="auto"/>
            </w:tcBorders>
            <w:vAlign w:val="center"/>
          </w:tcPr>
          <w:p w:rsidR="0011617E" w:rsidRPr="003C7425" w:rsidRDefault="0011617E" w:rsidP="00255135">
            <w:pPr>
              <w:jc w:val="center"/>
              <w:rPr>
                <w:sz w:val="22"/>
                <w:szCs w:val="22"/>
              </w:rPr>
            </w:pPr>
            <w:r>
              <w:rPr>
                <w:sz w:val="22"/>
                <w:szCs w:val="22"/>
              </w:rPr>
              <w:t>-</w:t>
            </w:r>
          </w:p>
        </w:tc>
        <w:tc>
          <w:tcPr>
            <w:tcW w:w="1012" w:type="dxa"/>
            <w:tcBorders>
              <w:left w:val="single" w:sz="4" w:space="0" w:color="auto"/>
              <w:right w:val="single" w:sz="4" w:space="0" w:color="auto"/>
            </w:tcBorders>
            <w:vAlign w:val="center"/>
          </w:tcPr>
          <w:p w:rsidR="0011617E" w:rsidRPr="003C7425" w:rsidRDefault="0011617E" w:rsidP="00255135">
            <w:pPr>
              <w:jc w:val="center"/>
              <w:rPr>
                <w:sz w:val="22"/>
                <w:szCs w:val="22"/>
              </w:rPr>
            </w:pPr>
            <w:r>
              <w:rPr>
                <w:sz w:val="22"/>
                <w:szCs w:val="22"/>
              </w:rPr>
              <w:t>-</w:t>
            </w:r>
          </w:p>
        </w:tc>
        <w:tc>
          <w:tcPr>
            <w:tcW w:w="1011" w:type="dxa"/>
            <w:tcBorders>
              <w:left w:val="single" w:sz="4" w:space="0" w:color="auto"/>
            </w:tcBorders>
            <w:vAlign w:val="center"/>
          </w:tcPr>
          <w:p w:rsidR="0011617E" w:rsidRPr="003C7425" w:rsidRDefault="0011617E" w:rsidP="00255135">
            <w:pPr>
              <w:jc w:val="center"/>
              <w:rPr>
                <w:sz w:val="22"/>
                <w:szCs w:val="22"/>
              </w:rPr>
            </w:pPr>
            <w:r>
              <w:rPr>
                <w:sz w:val="22"/>
                <w:szCs w:val="22"/>
              </w:rPr>
              <w:t>-</w:t>
            </w:r>
          </w:p>
        </w:tc>
        <w:tc>
          <w:tcPr>
            <w:tcW w:w="2162" w:type="dxa"/>
            <w:vAlign w:val="center"/>
          </w:tcPr>
          <w:p w:rsidR="0011617E" w:rsidRPr="003C7425" w:rsidRDefault="0011617E" w:rsidP="00255135">
            <w:pPr>
              <w:jc w:val="center"/>
              <w:rPr>
                <w:sz w:val="22"/>
                <w:szCs w:val="22"/>
              </w:rPr>
            </w:pPr>
          </w:p>
        </w:tc>
      </w:tr>
      <w:tr w:rsidR="004B6B06" w:rsidRPr="003C7425" w:rsidTr="009A0CF9">
        <w:tc>
          <w:tcPr>
            <w:tcW w:w="10422" w:type="dxa"/>
            <w:gridSpan w:val="7"/>
            <w:shd w:val="clear" w:color="auto" w:fill="auto"/>
            <w:vAlign w:val="center"/>
          </w:tcPr>
          <w:p w:rsidR="004B6B06" w:rsidRPr="003C7425" w:rsidRDefault="004B6B06" w:rsidP="00255135">
            <w:pPr>
              <w:jc w:val="center"/>
              <w:rPr>
                <w:sz w:val="22"/>
                <w:szCs w:val="22"/>
              </w:rPr>
            </w:pPr>
            <w:r w:rsidRPr="003C7425">
              <w:rPr>
                <w:sz w:val="22"/>
                <w:szCs w:val="22"/>
              </w:rPr>
              <w:t xml:space="preserve">Подпрограмма </w:t>
            </w:r>
            <w:r>
              <w:rPr>
                <w:sz w:val="22"/>
                <w:szCs w:val="22"/>
              </w:rPr>
              <w:t>1</w:t>
            </w:r>
            <w:r w:rsidR="0011617E">
              <w:rPr>
                <w:sz w:val="22"/>
                <w:szCs w:val="22"/>
              </w:rPr>
              <w:t xml:space="preserve"> «Развитие транспортной</w:t>
            </w:r>
            <w:r w:rsidRPr="003C7425">
              <w:rPr>
                <w:sz w:val="22"/>
                <w:szCs w:val="22"/>
              </w:rPr>
              <w:t xml:space="preserve"> инфраструктуры </w:t>
            </w:r>
            <w:r w:rsidRPr="009A0CF9">
              <w:rPr>
                <w:sz w:val="22"/>
                <w:szCs w:val="22"/>
              </w:rPr>
              <w:t>Волочаевского сельского поселения</w:t>
            </w:r>
            <w:r w:rsidR="0011617E" w:rsidRPr="009A0CF9">
              <w:rPr>
                <w:sz w:val="22"/>
                <w:szCs w:val="22"/>
              </w:rPr>
              <w:t>»</w:t>
            </w:r>
          </w:p>
        </w:tc>
      </w:tr>
      <w:tr w:rsidR="004B6B06" w:rsidRPr="003C7425" w:rsidTr="009A0CF9">
        <w:tc>
          <w:tcPr>
            <w:tcW w:w="562" w:type="dxa"/>
            <w:shd w:val="clear" w:color="auto" w:fill="auto"/>
            <w:vAlign w:val="center"/>
          </w:tcPr>
          <w:p w:rsidR="004B6B06" w:rsidRPr="003C7425" w:rsidRDefault="004B6B06" w:rsidP="00255135">
            <w:pPr>
              <w:jc w:val="center"/>
              <w:rPr>
                <w:sz w:val="22"/>
                <w:szCs w:val="22"/>
              </w:rPr>
            </w:pPr>
            <w:r w:rsidRPr="003C7425">
              <w:rPr>
                <w:sz w:val="22"/>
                <w:szCs w:val="22"/>
              </w:rPr>
              <w:t>1.</w:t>
            </w:r>
          </w:p>
        </w:tc>
        <w:tc>
          <w:tcPr>
            <w:tcW w:w="3232" w:type="dxa"/>
          </w:tcPr>
          <w:p w:rsidR="004B6B06" w:rsidRPr="00031B4E" w:rsidRDefault="004B6B06" w:rsidP="006D7C15">
            <w:r w:rsidRPr="00D900C3">
              <w:t xml:space="preserve">Показатель </w:t>
            </w:r>
            <w:r>
              <w:t xml:space="preserve"> 1.</w:t>
            </w:r>
            <w:r w:rsidRPr="00031B4E">
              <w:t xml:space="preserve">1. </w:t>
            </w:r>
            <w:r w:rsidR="0011617E" w:rsidRPr="00044168">
              <w:t>Количество километров, построенных и реконструированных автомобильных дорог общего пользования местного значения</w:t>
            </w:r>
          </w:p>
          <w:p w:rsidR="004B6B06" w:rsidRPr="003C7425" w:rsidRDefault="004B6B06" w:rsidP="00255135">
            <w:pPr>
              <w:rPr>
                <w:szCs w:val="28"/>
              </w:rPr>
            </w:pPr>
          </w:p>
        </w:tc>
        <w:tc>
          <w:tcPr>
            <w:tcW w:w="1417" w:type="dxa"/>
            <w:vAlign w:val="center"/>
          </w:tcPr>
          <w:p w:rsidR="004B6B06" w:rsidRPr="003C7425" w:rsidRDefault="004B6B06" w:rsidP="00255135">
            <w:pPr>
              <w:jc w:val="center"/>
              <w:rPr>
                <w:sz w:val="22"/>
                <w:szCs w:val="22"/>
              </w:rPr>
            </w:pPr>
            <w:r>
              <w:rPr>
                <w:sz w:val="22"/>
                <w:szCs w:val="22"/>
              </w:rPr>
              <w:t>км</w:t>
            </w:r>
          </w:p>
        </w:tc>
        <w:tc>
          <w:tcPr>
            <w:tcW w:w="1026" w:type="dxa"/>
            <w:tcBorders>
              <w:right w:val="single" w:sz="4" w:space="0" w:color="auto"/>
            </w:tcBorders>
            <w:vAlign w:val="center"/>
          </w:tcPr>
          <w:p w:rsidR="004B6B06" w:rsidRPr="003C7425" w:rsidRDefault="004B6B06" w:rsidP="00255135">
            <w:pPr>
              <w:jc w:val="center"/>
              <w:rPr>
                <w:sz w:val="22"/>
                <w:szCs w:val="22"/>
              </w:rPr>
            </w:pPr>
            <w:r>
              <w:rPr>
                <w:sz w:val="22"/>
                <w:szCs w:val="22"/>
              </w:rPr>
              <w:t>-</w:t>
            </w:r>
          </w:p>
        </w:tc>
        <w:tc>
          <w:tcPr>
            <w:tcW w:w="1012" w:type="dxa"/>
            <w:tcBorders>
              <w:left w:val="single" w:sz="4" w:space="0" w:color="auto"/>
              <w:right w:val="single" w:sz="4" w:space="0" w:color="auto"/>
            </w:tcBorders>
            <w:vAlign w:val="center"/>
          </w:tcPr>
          <w:p w:rsidR="004B6B06" w:rsidRPr="003C7425" w:rsidRDefault="004B6B06" w:rsidP="00255135">
            <w:pPr>
              <w:jc w:val="center"/>
              <w:rPr>
                <w:sz w:val="22"/>
                <w:szCs w:val="22"/>
              </w:rPr>
            </w:pPr>
            <w:r>
              <w:rPr>
                <w:sz w:val="22"/>
                <w:szCs w:val="22"/>
              </w:rPr>
              <w:t>-</w:t>
            </w:r>
          </w:p>
        </w:tc>
        <w:tc>
          <w:tcPr>
            <w:tcW w:w="1011" w:type="dxa"/>
            <w:tcBorders>
              <w:left w:val="single" w:sz="4" w:space="0" w:color="auto"/>
            </w:tcBorders>
            <w:vAlign w:val="center"/>
          </w:tcPr>
          <w:p w:rsidR="004B6B06" w:rsidRPr="003C7425" w:rsidRDefault="004B6B06" w:rsidP="00255135">
            <w:pPr>
              <w:jc w:val="center"/>
              <w:rPr>
                <w:sz w:val="22"/>
                <w:szCs w:val="22"/>
              </w:rPr>
            </w:pPr>
            <w:r>
              <w:rPr>
                <w:sz w:val="22"/>
                <w:szCs w:val="22"/>
              </w:rPr>
              <w:t>-</w:t>
            </w:r>
          </w:p>
        </w:tc>
        <w:tc>
          <w:tcPr>
            <w:tcW w:w="2162" w:type="dxa"/>
            <w:vAlign w:val="center"/>
          </w:tcPr>
          <w:p w:rsidR="004B6B06" w:rsidRPr="003C7425" w:rsidRDefault="004B6B06" w:rsidP="00255135">
            <w:pPr>
              <w:jc w:val="center"/>
              <w:rPr>
                <w:sz w:val="22"/>
                <w:szCs w:val="22"/>
              </w:rPr>
            </w:pPr>
            <w:r>
              <w:rPr>
                <w:sz w:val="22"/>
                <w:szCs w:val="22"/>
              </w:rPr>
              <w:t>-</w:t>
            </w:r>
          </w:p>
        </w:tc>
      </w:tr>
      <w:tr w:rsidR="004B6B06" w:rsidRPr="003C7425" w:rsidTr="009A0CF9">
        <w:tc>
          <w:tcPr>
            <w:tcW w:w="10422" w:type="dxa"/>
            <w:gridSpan w:val="7"/>
          </w:tcPr>
          <w:p w:rsidR="004B6B06" w:rsidRPr="009A0CF9" w:rsidRDefault="004B6B06" w:rsidP="00255135">
            <w:pPr>
              <w:widowControl w:val="0"/>
              <w:autoSpaceDE w:val="0"/>
              <w:autoSpaceDN w:val="0"/>
              <w:adjustRightInd w:val="0"/>
              <w:jc w:val="center"/>
            </w:pPr>
            <w:r w:rsidRPr="009A0CF9">
              <w:t>Подпрограмма 2 «Повышение безопасности дорожного движения на территории Волочаевского сельского поселения»</w:t>
            </w:r>
          </w:p>
        </w:tc>
      </w:tr>
      <w:tr w:rsidR="004B6B06" w:rsidRPr="003C7425" w:rsidTr="009A0CF9">
        <w:tc>
          <w:tcPr>
            <w:tcW w:w="562" w:type="dxa"/>
            <w:shd w:val="clear" w:color="auto" w:fill="auto"/>
          </w:tcPr>
          <w:p w:rsidR="004B6B06" w:rsidRPr="003C7425" w:rsidRDefault="004B6B06" w:rsidP="00255135">
            <w:pPr>
              <w:widowControl w:val="0"/>
              <w:autoSpaceDE w:val="0"/>
              <w:autoSpaceDN w:val="0"/>
              <w:adjustRightInd w:val="0"/>
              <w:jc w:val="center"/>
              <w:rPr>
                <w:szCs w:val="28"/>
              </w:rPr>
            </w:pPr>
            <w:r w:rsidRPr="003C7425">
              <w:rPr>
                <w:szCs w:val="28"/>
              </w:rPr>
              <w:t>1.</w:t>
            </w:r>
          </w:p>
        </w:tc>
        <w:tc>
          <w:tcPr>
            <w:tcW w:w="3232" w:type="dxa"/>
          </w:tcPr>
          <w:p w:rsidR="004B6B06" w:rsidRPr="003C7425" w:rsidRDefault="004B6B06" w:rsidP="00255135">
            <w:pPr>
              <w:rPr>
                <w:szCs w:val="28"/>
              </w:rPr>
            </w:pPr>
            <w:r w:rsidRPr="00D900C3">
              <w:t xml:space="preserve">Показатель </w:t>
            </w:r>
            <w:r>
              <w:t xml:space="preserve"> 2.</w:t>
            </w:r>
            <w:r w:rsidRPr="00031B4E">
              <w:t xml:space="preserve">1. </w:t>
            </w:r>
            <w:r w:rsidRPr="003C7425">
              <w:rPr>
                <w:szCs w:val="28"/>
              </w:rPr>
              <w:t>Количество лиц, погибших в результате дорожно-транспортных происшествий</w:t>
            </w:r>
          </w:p>
        </w:tc>
        <w:tc>
          <w:tcPr>
            <w:tcW w:w="1417" w:type="dxa"/>
            <w:vAlign w:val="center"/>
          </w:tcPr>
          <w:p w:rsidR="004B6B06" w:rsidRPr="003C7425" w:rsidRDefault="004B6B06" w:rsidP="00255135">
            <w:pPr>
              <w:widowControl w:val="0"/>
              <w:autoSpaceDE w:val="0"/>
              <w:autoSpaceDN w:val="0"/>
              <w:adjustRightInd w:val="0"/>
              <w:jc w:val="center"/>
              <w:rPr>
                <w:szCs w:val="28"/>
              </w:rPr>
            </w:pPr>
            <w:r w:rsidRPr="003C7425">
              <w:rPr>
                <w:szCs w:val="28"/>
              </w:rPr>
              <w:t>человек</w:t>
            </w:r>
          </w:p>
        </w:tc>
        <w:tc>
          <w:tcPr>
            <w:tcW w:w="1026" w:type="dxa"/>
            <w:tcBorders>
              <w:right w:val="single" w:sz="4" w:space="0" w:color="auto"/>
            </w:tcBorders>
            <w:vAlign w:val="center"/>
          </w:tcPr>
          <w:p w:rsidR="004B6B06" w:rsidRPr="003C7425" w:rsidRDefault="004B6B06" w:rsidP="00255135">
            <w:pPr>
              <w:jc w:val="center"/>
              <w:rPr>
                <w:sz w:val="22"/>
                <w:szCs w:val="22"/>
              </w:rPr>
            </w:pPr>
            <w:r>
              <w:rPr>
                <w:sz w:val="22"/>
                <w:szCs w:val="22"/>
              </w:rPr>
              <w:t>-</w:t>
            </w:r>
          </w:p>
        </w:tc>
        <w:tc>
          <w:tcPr>
            <w:tcW w:w="1012" w:type="dxa"/>
            <w:tcBorders>
              <w:left w:val="single" w:sz="4" w:space="0" w:color="auto"/>
              <w:right w:val="single" w:sz="4" w:space="0" w:color="auto"/>
            </w:tcBorders>
            <w:vAlign w:val="center"/>
          </w:tcPr>
          <w:p w:rsidR="004B6B06" w:rsidRPr="003C7425" w:rsidRDefault="004B6B06" w:rsidP="00255135">
            <w:pPr>
              <w:jc w:val="center"/>
              <w:rPr>
                <w:sz w:val="22"/>
                <w:szCs w:val="22"/>
              </w:rPr>
            </w:pPr>
            <w:r>
              <w:rPr>
                <w:sz w:val="22"/>
                <w:szCs w:val="22"/>
              </w:rPr>
              <w:t>-</w:t>
            </w:r>
          </w:p>
        </w:tc>
        <w:tc>
          <w:tcPr>
            <w:tcW w:w="1011" w:type="dxa"/>
            <w:tcBorders>
              <w:left w:val="single" w:sz="4" w:space="0" w:color="auto"/>
            </w:tcBorders>
            <w:vAlign w:val="center"/>
          </w:tcPr>
          <w:p w:rsidR="004B6B06" w:rsidRPr="003C7425" w:rsidRDefault="004B6B06" w:rsidP="00255135">
            <w:pPr>
              <w:jc w:val="center"/>
              <w:rPr>
                <w:sz w:val="22"/>
                <w:szCs w:val="22"/>
              </w:rPr>
            </w:pPr>
            <w:r>
              <w:rPr>
                <w:sz w:val="22"/>
                <w:szCs w:val="22"/>
              </w:rPr>
              <w:t>-</w:t>
            </w:r>
          </w:p>
        </w:tc>
        <w:tc>
          <w:tcPr>
            <w:tcW w:w="2162" w:type="dxa"/>
            <w:vAlign w:val="center"/>
          </w:tcPr>
          <w:p w:rsidR="004B6B06" w:rsidRPr="003C7425" w:rsidRDefault="004B6B06" w:rsidP="00255135">
            <w:pPr>
              <w:jc w:val="center"/>
              <w:rPr>
                <w:sz w:val="22"/>
                <w:szCs w:val="22"/>
              </w:rPr>
            </w:pPr>
          </w:p>
        </w:tc>
      </w:tr>
      <w:tr w:rsidR="004B6B06" w:rsidRPr="003C7425" w:rsidTr="009A0CF9">
        <w:tc>
          <w:tcPr>
            <w:tcW w:w="562" w:type="dxa"/>
            <w:shd w:val="clear" w:color="auto" w:fill="auto"/>
            <w:vAlign w:val="center"/>
          </w:tcPr>
          <w:p w:rsidR="004B6B06" w:rsidRPr="003C7425" w:rsidRDefault="004B6B06" w:rsidP="00255135">
            <w:pPr>
              <w:jc w:val="center"/>
              <w:rPr>
                <w:sz w:val="22"/>
                <w:szCs w:val="22"/>
              </w:rPr>
            </w:pPr>
            <w:r w:rsidRPr="003C7425">
              <w:rPr>
                <w:sz w:val="22"/>
                <w:szCs w:val="22"/>
              </w:rPr>
              <w:t>2.</w:t>
            </w:r>
          </w:p>
        </w:tc>
        <w:tc>
          <w:tcPr>
            <w:tcW w:w="3232" w:type="dxa"/>
          </w:tcPr>
          <w:p w:rsidR="004B6B06" w:rsidRPr="003C7425" w:rsidRDefault="004B6B06" w:rsidP="00255135">
            <w:pPr>
              <w:rPr>
                <w:noProof/>
                <w:color w:val="000000"/>
                <w:szCs w:val="28"/>
              </w:rPr>
            </w:pPr>
            <w:r w:rsidRPr="00D900C3">
              <w:t xml:space="preserve">Показатель </w:t>
            </w:r>
            <w:r>
              <w:t xml:space="preserve"> 2.2</w:t>
            </w:r>
            <w:r w:rsidRPr="00031B4E">
              <w:t xml:space="preserve">. </w:t>
            </w:r>
            <w:r w:rsidRPr="003C7425">
              <w:rPr>
                <w:color w:val="000000"/>
                <w:szCs w:val="28"/>
              </w:rPr>
              <w:t xml:space="preserve">Тяжесть последствий в результате дорожно-транспортных происшествий </w:t>
            </w:r>
            <w:r w:rsidRPr="003C7425">
              <w:rPr>
                <w:szCs w:val="28"/>
              </w:rPr>
              <w:t>(количество погибших на 100 пострадавших)</w:t>
            </w:r>
          </w:p>
        </w:tc>
        <w:tc>
          <w:tcPr>
            <w:tcW w:w="1417" w:type="dxa"/>
            <w:vAlign w:val="center"/>
          </w:tcPr>
          <w:p w:rsidR="004B6B06" w:rsidRPr="003C7425" w:rsidRDefault="004B6B06" w:rsidP="00255135">
            <w:pPr>
              <w:widowControl w:val="0"/>
              <w:autoSpaceDE w:val="0"/>
              <w:autoSpaceDN w:val="0"/>
              <w:adjustRightInd w:val="0"/>
              <w:rPr>
                <w:sz w:val="28"/>
                <w:szCs w:val="28"/>
              </w:rPr>
            </w:pPr>
            <w:r w:rsidRPr="003C7425">
              <w:rPr>
                <w:szCs w:val="28"/>
              </w:rPr>
              <w:t>Условные единицы</w:t>
            </w:r>
          </w:p>
        </w:tc>
        <w:tc>
          <w:tcPr>
            <w:tcW w:w="1026" w:type="dxa"/>
            <w:tcBorders>
              <w:right w:val="single" w:sz="4" w:space="0" w:color="auto"/>
            </w:tcBorders>
            <w:vAlign w:val="center"/>
          </w:tcPr>
          <w:p w:rsidR="004B6B06" w:rsidRPr="003C7425" w:rsidRDefault="004B6B06" w:rsidP="00255135">
            <w:pPr>
              <w:jc w:val="center"/>
            </w:pPr>
            <w:r>
              <w:t>-</w:t>
            </w:r>
          </w:p>
        </w:tc>
        <w:tc>
          <w:tcPr>
            <w:tcW w:w="1012" w:type="dxa"/>
            <w:tcBorders>
              <w:left w:val="single" w:sz="4" w:space="0" w:color="auto"/>
              <w:right w:val="single" w:sz="4" w:space="0" w:color="auto"/>
            </w:tcBorders>
            <w:vAlign w:val="center"/>
          </w:tcPr>
          <w:p w:rsidR="004B6B06" w:rsidRPr="003C7425" w:rsidRDefault="004B6B06" w:rsidP="00255135">
            <w:pPr>
              <w:jc w:val="center"/>
              <w:rPr>
                <w:sz w:val="22"/>
                <w:szCs w:val="22"/>
              </w:rPr>
            </w:pPr>
            <w:r>
              <w:rPr>
                <w:sz w:val="22"/>
                <w:szCs w:val="22"/>
              </w:rPr>
              <w:t>-</w:t>
            </w:r>
          </w:p>
        </w:tc>
        <w:tc>
          <w:tcPr>
            <w:tcW w:w="1011" w:type="dxa"/>
            <w:tcBorders>
              <w:left w:val="single" w:sz="4" w:space="0" w:color="auto"/>
            </w:tcBorders>
            <w:vAlign w:val="center"/>
          </w:tcPr>
          <w:p w:rsidR="004B6B06" w:rsidRPr="003C7425" w:rsidRDefault="004B6B06" w:rsidP="00255135">
            <w:pPr>
              <w:jc w:val="center"/>
              <w:rPr>
                <w:sz w:val="22"/>
                <w:szCs w:val="22"/>
              </w:rPr>
            </w:pPr>
            <w:r>
              <w:rPr>
                <w:sz w:val="22"/>
                <w:szCs w:val="22"/>
              </w:rPr>
              <w:t>-</w:t>
            </w:r>
          </w:p>
        </w:tc>
        <w:tc>
          <w:tcPr>
            <w:tcW w:w="2162" w:type="dxa"/>
            <w:vAlign w:val="center"/>
          </w:tcPr>
          <w:p w:rsidR="004B6B06" w:rsidRPr="003C7425" w:rsidRDefault="004B6B06" w:rsidP="00255135">
            <w:pPr>
              <w:rPr>
                <w:sz w:val="22"/>
                <w:szCs w:val="22"/>
              </w:rPr>
            </w:pPr>
          </w:p>
        </w:tc>
      </w:tr>
    </w:tbl>
    <w:p w:rsidR="004B6B06" w:rsidRPr="003C7425" w:rsidRDefault="004B6B06" w:rsidP="004B6B06">
      <w:pPr>
        <w:jc w:val="both"/>
        <w:rPr>
          <w:sz w:val="22"/>
          <w:szCs w:val="22"/>
        </w:rPr>
      </w:pPr>
    </w:p>
    <w:p w:rsidR="00865B87" w:rsidRPr="00865B87" w:rsidRDefault="00865B87" w:rsidP="004B6B06">
      <w:pPr>
        <w:autoSpaceDE w:val="0"/>
        <w:autoSpaceDN w:val="0"/>
        <w:adjustRightInd w:val="0"/>
        <w:jc w:val="center"/>
        <w:outlineLvl w:val="1"/>
        <w:rPr>
          <w:sz w:val="24"/>
          <w:szCs w:val="24"/>
        </w:rPr>
      </w:pPr>
    </w:p>
    <w:sectPr w:rsidR="00865B87" w:rsidRPr="00865B87" w:rsidSect="00581CE2">
      <w:pgSz w:w="11907" w:h="16840" w:code="9"/>
      <w:pgMar w:top="567" w:right="567" w:bottom="567"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C69" w:rsidRDefault="00192C69">
      <w:r>
        <w:separator/>
      </w:r>
    </w:p>
  </w:endnote>
  <w:endnote w:type="continuationSeparator" w:id="1">
    <w:p w:rsidR="00192C69" w:rsidRDefault="00192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Cambria"/>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82" w:rsidRDefault="00BA0022" w:rsidP="0054242A">
    <w:pPr>
      <w:pStyle w:val="a5"/>
      <w:framePr w:wrap="around" w:vAnchor="text" w:hAnchor="margin" w:xAlign="right" w:y="1"/>
      <w:rPr>
        <w:rStyle w:val="a9"/>
      </w:rPr>
    </w:pPr>
    <w:r>
      <w:rPr>
        <w:rStyle w:val="a9"/>
      </w:rPr>
      <w:fldChar w:fldCharType="begin"/>
    </w:r>
    <w:r w:rsidR="001F2F82">
      <w:rPr>
        <w:rStyle w:val="a9"/>
      </w:rPr>
      <w:instrText xml:space="preserve">PAGE  </w:instrText>
    </w:r>
    <w:r>
      <w:rPr>
        <w:rStyle w:val="a9"/>
      </w:rPr>
      <w:fldChar w:fldCharType="separate"/>
    </w:r>
    <w:r w:rsidR="001F2F82">
      <w:rPr>
        <w:rStyle w:val="a9"/>
        <w:noProof/>
      </w:rPr>
      <w:t>35</w:t>
    </w:r>
    <w:r>
      <w:rPr>
        <w:rStyle w:val="a9"/>
      </w:rPr>
      <w:fldChar w:fldCharType="end"/>
    </w:r>
  </w:p>
  <w:p w:rsidR="001F2F82" w:rsidRDefault="001F2F8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F82" w:rsidRDefault="00BA0022" w:rsidP="0054242A">
    <w:pPr>
      <w:pStyle w:val="a5"/>
      <w:framePr w:wrap="around" w:vAnchor="text" w:hAnchor="margin" w:xAlign="right" w:y="1"/>
      <w:rPr>
        <w:rStyle w:val="a9"/>
      </w:rPr>
    </w:pPr>
    <w:r>
      <w:rPr>
        <w:rStyle w:val="a9"/>
      </w:rPr>
      <w:fldChar w:fldCharType="begin"/>
    </w:r>
    <w:r w:rsidR="001F2F82">
      <w:rPr>
        <w:rStyle w:val="a9"/>
      </w:rPr>
      <w:instrText xml:space="preserve">PAGE  </w:instrText>
    </w:r>
    <w:r>
      <w:rPr>
        <w:rStyle w:val="a9"/>
      </w:rPr>
      <w:fldChar w:fldCharType="separate"/>
    </w:r>
    <w:r w:rsidR="004B6B06">
      <w:rPr>
        <w:rStyle w:val="a9"/>
        <w:noProof/>
      </w:rPr>
      <w:t>3</w:t>
    </w:r>
    <w:r>
      <w:rPr>
        <w:rStyle w:val="a9"/>
      </w:rPr>
      <w:fldChar w:fldCharType="end"/>
    </w:r>
  </w:p>
  <w:p w:rsidR="001F2F82" w:rsidRPr="001514FE" w:rsidRDefault="001F2F82" w:rsidP="00CF1201">
    <w:pPr>
      <w:pStyle w:val="a5"/>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06" w:rsidRPr="0038514D" w:rsidRDefault="004B6B06" w:rsidP="00255135">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C69" w:rsidRDefault="00192C69">
      <w:r>
        <w:separator/>
      </w:r>
    </w:p>
  </w:footnote>
  <w:footnote w:type="continuationSeparator" w:id="1">
    <w:p w:rsidR="00192C69" w:rsidRDefault="00192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06" w:rsidRDefault="004B6B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C0B"/>
    <w:multiLevelType w:val="hybridMultilevel"/>
    <w:tmpl w:val="5E5685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022675"/>
    <w:multiLevelType w:val="hybridMultilevel"/>
    <w:tmpl w:val="A0905824"/>
    <w:lvl w:ilvl="0" w:tplc="E28C9CD2">
      <w:start w:val="1"/>
      <w:numFmt w:val="decimal"/>
      <w:lvlText w:val="%1."/>
      <w:lvlJc w:val="left"/>
      <w:pPr>
        <w:ind w:left="1500" w:hanging="90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389443D7"/>
    <w:multiLevelType w:val="hybridMultilevel"/>
    <w:tmpl w:val="3E2697C6"/>
    <w:lvl w:ilvl="0" w:tplc="CB925AD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484F31E9"/>
    <w:multiLevelType w:val="hybridMultilevel"/>
    <w:tmpl w:val="CD96B3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1" w:dllVersion="512" w:checkStyle="1"/>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7410"/>
  </w:hdrShapeDefaults>
  <w:footnotePr>
    <w:footnote w:id="0"/>
    <w:footnote w:id="1"/>
  </w:footnotePr>
  <w:endnotePr>
    <w:endnote w:id="0"/>
    <w:endnote w:id="1"/>
  </w:endnotePr>
  <w:compat/>
  <w:rsids>
    <w:rsidRoot w:val="00F406C6"/>
    <w:rsid w:val="00001526"/>
    <w:rsid w:val="00002260"/>
    <w:rsid w:val="000101CB"/>
    <w:rsid w:val="000109BC"/>
    <w:rsid w:val="0001163C"/>
    <w:rsid w:val="0001531D"/>
    <w:rsid w:val="00024F12"/>
    <w:rsid w:val="00025EB0"/>
    <w:rsid w:val="0003091B"/>
    <w:rsid w:val="000330BA"/>
    <w:rsid w:val="00034B38"/>
    <w:rsid w:val="00040B9C"/>
    <w:rsid w:val="00042B67"/>
    <w:rsid w:val="00044C55"/>
    <w:rsid w:val="00045CF2"/>
    <w:rsid w:val="00050676"/>
    <w:rsid w:val="0005531C"/>
    <w:rsid w:val="000573F6"/>
    <w:rsid w:val="00063A25"/>
    <w:rsid w:val="0007241A"/>
    <w:rsid w:val="000751CD"/>
    <w:rsid w:val="0007564D"/>
    <w:rsid w:val="000761B1"/>
    <w:rsid w:val="000769EE"/>
    <w:rsid w:val="000835F3"/>
    <w:rsid w:val="00090555"/>
    <w:rsid w:val="00095389"/>
    <w:rsid w:val="000A2FD8"/>
    <w:rsid w:val="000B0088"/>
    <w:rsid w:val="000B1C4D"/>
    <w:rsid w:val="000B78CF"/>
    <w:rsid w:val="000C2C6B"/>
    <w:rsid w:val="000D305F"/>
    <w:rsid w:val="000D72D6"/>
    <w:rsid w:val="000E0325"/>
    <w:rsid w:val="000E7045"/>
    <w:rsid w:val="000F416C"/>
    <w:rsid w:val="000F417C"/>
    <w:rsid w:val="000F584D"/>
    <w:rsid w:val="001002E0"/>
    <w:rsid w:val="00102096"/>
    <w:rsid w:val="001049C1"/>
    <w:rsid w:val="00112871"/>
    <w:rsid w:val="001130C5"/>
    <w:rsid w:val="001148B6"/>
    <w:rsid w:val="00115C75"/>
    <w:rsid w:val="0011617E"/>
    <w:rsid w:val="00116823"/>
    <w:rsid w:val="001310C7"/>
    <w:rsid w:val="001360CB"/>
    <w:rsid w:val="00137786"/>
    <w:rsid w:val="0014105E"/>
    <w:rsid w:val="0014247D"/>
    <w:rsid w:val="00150CF8"/>
    <w:rsid w:val="001514FE"/>
    <w:rsid w:val="00152920"/>
    <w:rsid w:val="00153B9E"/>
    <w:rsid w:val="00155142"/>
    <w:rsid w:val="00155E25"/>
    <w:rsid w:val="00157E49"/>
    <w:rsid w:val="00157E6D"/>
    <w:rsid w:val="001638AC"/>
    <w:rsid w:val="00165489"/>
    <w:rsid w:val="00167A8A"/>
    <w:rsid w:val="00170996"/>
    <w:rsid w:val="001739DF"/>
    <w:rsid w:val="00192C69"/>
    <w:rsid w:val="001956C3"/>
    <w:rsid w:val="001A0E90"/>
    <w:rsid w:val="001A1A2C"/>
    <w:rsid w:val="001A355A"/>
    <w:rsid w:val="001A5343"/>
    <w:rsid w:val="001B3B2F"/>
    <w:rsid w:val="001B5919"/>
    <w:rsid w:val="001C1A9F"/>
    <w:rsid w:val="001C2F7F"/>
    <w:rsid w:val="001C3957"/>
    <w:rsid w:val="001C5111"/>
    <w:rsid w:val="001C6095"/>
    <w:rsid w:val="001C74DC"/>
    <w:rsid w:val="001D3712"/>
    <w:rsid w:val="001D7750"/>
    <w:rsid w:val="001E2EDC"/>
    <w:rsid w:val="001E51AF"/>
    <w:rsid w:val="001F2F82"/>
    <w:rsid w:val="001F3D06"/>
    <w:rsid w:val="001F7F42"/>
    <w:rsid w:val="00212C91"/>
    <w:rsid w:val="002134D2"/>
    <w:rsid w:val="00213F57"/>
    <w:rsid w:val="00227B1D"/>
    <w:rsid w:val="00235152"/>
    <w:rsid w:val="00235CDA"/>
    <w:rsid w:val="0024092D"/>
    <w:rsid w:val="00241CE8"/>
    <w:rsid w:val="00250B55"/>
    <w:rsid w:val="002521C3"/>
    <w:rsid w:val="00255135"/>
    <w:rsid w:val="00264064"/>
    <w:rsid w:val="0026601F"/>
    <w:rsid w:val="00266100"/>
    <w:rsid w:val="00272ED8"/>
    <w:rsid w:val="0027349D"/>
    <w:rsid w:val="002737DA"/>
    <w:rsid w:val="00276973"/>
    <w:rsid w:val="00290C1B"/>
    <w:rsid w:val="00291BAE"/>
    <w:rsid w:val="00292592"/>
    <w:rsid w:val="00292CBD"/>
    <w:rsid w:val="00294192"/>
    <w:rsid w:val="002A1C6D"/>
    <w:rsid w:val="002A5B98"/>
    <w:rsid w:val="002A6437"/>
    <w:rsid w:val="002A7A79"/>
    <w:rsid w:val="002B5839"/>
    <w:rsid w:val="002B6CF4"/>
    <w:rsid w:val="002C0C45"/>
    <w:rsid w:val="002C3E2C"/>
    <w:rsid w:val="002D5B81"/>
    <w:rsid w:val="002D61D3"/>
    <w:rsid w:val="002E1543"/>
    <w:rsid w:val="002E28C7"/>
    <w:rsid w:val="002F312B"/>
    <w:rsid w:val="002F3DF4"/>
    <w:rsid w:val="002F4236"/>
    <w:rsid w:val="002F4DAD"/>
    <w:rsid w:val="002F51DE"/>
    <w:rsid w:val="002F6B1B"/>
    <w:rsid w:val="003023AC"/>
    <w:rsid w:val="00306393"/>
    <w:rsid w:val="00307D0D"/>
    <w:rsid w:val="0031027F"/>
    <w:rsid w:val="003119ED"/>
    <w:rsid w:val="003212F2"/>
    <w:rsid w:val="003343FD"/>
    <w:rsid w:val="00335045"/>
    <w:rsid w:val="00342C4F"/>
    <w:rsid w:val="0035020E"/>
    <w:rsid w:val="00352896"/>
    <w:rsid w:val="00360393"/>
    <w:rsid w:val="003626E3"/>
    <w:rsid w:val="0036289C"/>
    <w:rsid w:val="003748A2"/>
    <w:rsid w:val="00376155"/>
    <w:rsid w:val="00382FD9"/>
    <w:rsid w:val="0038521C"/>
    <w:rsid w:val="00385A92"/>
    <w:rsid w:val="003908FB"/>
    <w:rsid w:val="00391F05"/>
    <w:rsid w:val="003A0DA7"/>
    <w:rsid w:val="003A1F1B"/>
    <w:rsid w:val="003A6F77"/>
    <w:rsid w:val="003A7A35"/>
    <w:rsid w:val="003B1D7C"/>
    <w:rsid w:val="003B6ABB"/>
    <w:rsid w:val="003C3B8B"/>
    <w:rsid w:val="003C3F26"/>
    <w:rsid w:val="003C4CA9"/>
    <w:rsid w:val="003D175D"/>
    <w:rsid w:val="003D4131"/>
    <w:rsid w:val="003E444D"/>
    <w:rsid w:val="003E4CF4"/>
    <w:rsid w:val="003E6966"/>
    <w:rsid w:val="003E76E5"/>
    <w:rsid w:val="003F2748"/>
    <w:rsid w:val="003F360D"/>
    <w:rsid w:val="00411D56"/>
    <w:rsid w:val="004122C8"/>
    <w:rsid w:val="00413D92"/>
    <w:rsid w:val="0041771D"/>
    <w:rsid w:val="00442088"/>
    <w:rsid w:val="004459C5"/>
    <w:rsid w:val="004513F3"/>
    <w:rsid w:val="00454765"/>
    <w:rsid w:val="00456A4B"/>
    <w:rsid w:val="0045751F"/>
    <w:rsid w:val="004656EA"/>
    <w:rsid w:val="0046589F"/>
    <w:rsid w:val="00473F1F"/>
    <w:rsid w:val="00476B76"/>
    <w:rsid w:val="004776FB"/>
    <w:rsid w:val="0048402D"/>
    <w:rsid w:val="004865A4"/>
    <w:rsid w:val="004912FF"/>
    <w:rsid w:val="004A0485"/>
    <w:rsid w:val="004A4031"/>
    <w:rsid w:val="004B6B06"/>
    <w:rsid w:val="004C521F"/>
    <w:rsid w:val="004C5EA3"/>
    <w:rsid w:val="004C72DC"/>
    <w:rsid w:val="004D7290"/>
    <w:rsid w:val="004D77CA"/>
    <w:rsid w:val="004E36E3"/>
    <w:rsid w:val="004E55DA"/>
    <w:rsid w:val="004F7E3C"/>
    <w:rsid w:val="00505291"/>
    <w:rsid w:val="00507134"/>
    <w:rsid w:val="00510BD3"/>
    <w:rsid w:val="00515EBA"/>
    <w:rsid w:val="0051689B"/>
    <w:rsid w:val="00521C5E"/>
    <w:rsid w:val="00522596"/>
    <w:rsid w:val="00530F8A"/>
    <w:rsid w:val="0054242A"/>
    <w:rsid w:val="00543099"/>
    <w:rsid w:val="0054717A"/>
    <w:rsid w:val="00547A0B"/>
    <w:rsid w:val="00547D44"/>
    <w:rsid w:val="00553D58"/>
    <w:rsid w:val="00556873"/>
    <w:rsid w:val="00556AD5"/>
    <w:rsid w:val="00557B49"/>
    <w:rsid w:val="00565BDE"/>
    <w:rsid w:val="00565FA2"/>
    <w:rsid w:val="0057099C"/>
    <w:rsid w:val="005739D5"/>
    <w:rsid w:val="005757AD"/>
    <w:rsid w:val="00576AD7"/>
    <w:rsid w:val="00577E50"/>
    <w:rsid w:val="00577FF8"/>
    <w:rsid w:val="00581CE2"/>
    <w:rsid w:val="00597DED"/>
    <w:rsid w:val="005A010A"/>
    <w:rsid w:val="005A1C8C"/>
    <w:rsid w:val="005A69BD"/>
    <w:rsid w:val="005B0049"/>
    <w:rsid w:val="005B4D25"/>
    <w:rsid w:val="005B7211"/>
    <w:rsid w:val="005C3276"/>
    <w:rsid w:val="005C7ADE"/>
    <w:rsid w:val="005D3073"/>
    <w:rsid w:val="005D3C97"/>
    <w:rsid w:val="005E0B51"/>
    <w:rsid w:val="005E350E"/>
    <w:rsid w:val="005F1904"/>
    <w:rsid w:val="005F681F"/>
    <w:rsid w:val="00600722"/>
    <w:rsid w:val="0060699C"/>
    <w:rsid w:val="00606AF3"/>
    <w:rsid w:val="0061385E"/>
    <w:rsid w:val="00615429"/>
    <w:rsid w:val="00617932"/>
    <w:rsid w:val="00617988"/>
    <w:rsid w:val="00622479"/>
    <w:rsid w:val="006236EE"/>
    <w:rsid w:val="00631092"/>
    <w:rsid w:val="00636A88"/>
    <w:rsid w:val="00643848"/>
    <w:rsid w:val="00652CD8"/>
    <w:rsid w:val="00654B82"/>
    <w:rsid w:val="00656847"/>
    <w:rsid w:val="0065689F"/>
    <w:rsid w:val="00657792"/>
    <w:rsid w:val="00662E10"/>
    <w:rsid w:val="006645EB"/>
    <w:rsid w:val="00665396"/>
    <w:rsid w:val="00665801"/>
    <w:rsid w:val="006659F2"/>
    <w:rsid w:val="00666619"/>
    <w:rsid w:val="006674E2"/>
    <w:rsid w:val="00675B07"/>
    <w:rsid w:val="00680EFB"/>
    <w:rsid w:val="006812CC"/>
    <w:rsid w:val="00681E7E"/>
    <w:rsid w:val="00683B10"/>
    <w:rsid w:val="0069102F"/>
    <w:rsid w:val="006917E2"/>
    <w:rsid w:val="00693DC6"/>
    <w:rsid w:val="00696865"/>
    <w:rsid w:val="006A1FE5"/>
    <w:rsid w:val="006A6639"/>
    <w:rsid w:val="006A71E6"/>
    <w:rsid w:val="006B2BCD"/>
    <w:rsid w:val="006B4424"/>
    <w:rsid w:val="006B58EC"/>
    <w:rsid w:val="006B5A48"/>
    <w:rsid w:val="006C3A44"/>
    <w:rsid w:val="006D0083"/>
    <w:rsid w:val="006D03C2"/>
    <w:rsid w:val="006D2CEA"/>
    <w:rsid w:val="006D3D55"/>
    <w:rsid w:val="006D7C15"/>
    <w:rsid w:val="006E06C0"/>
    <w:rsid w:val="006E1F88"/>
    <w:rsid w:val="006E2657"/>
    <w:rsid w:val="006E3BCA"/>
    <w:rsid w:val="006E6EFF"/>
    <w:rsid w:val="007026D0"/>
    <w:rsid w:val="007104D3"/>
    <w:rsid w:val="00712B97"/>
    <w:rsid w:val="007144DB"/>
    <w:rsid w:val="0071483B"/>
    <w:rsid w:val="00725346"/>
    <w:rsid w:val="00725A4A"/>
    <w:rsid w:val="00730BEB"/>
    <w:rsid w:val="007338EC"/>
    <w:rsid w:val="00742E18"/>
    <w:rsid w:val="00744719"/>
    <w:rsid w:val="00746370"/>
    <w:rsid w:val="00751119"/>
    <w:rsid w:val="00757F74"/>
    <w:rsid w:val="00761E57"/>
    <w:rsid w:val="00771686"/>
    <w:rsid w:val="00772221"/>
    <w:rsid w:val="00773B38"/>
    <w:rsid w:val="00780B70"/>
    <w:rsid w:val="007818BF"/>
    <w:rsid w:val="00786EDC"/>
    <w:rsid w:val="007A1894"/>
    <w:rsid w:val="007A1DF4"/>
    <w:rsid w:val="007A391F"/>
    <w:rsid w:val="007A5B46"/>
    <w:rsid w:val="007A6519"/>
    <w:rsid w:val="007B012D"/>
    <w:rsid w:val="007B0356"/>
    <w:rsid w:val="007B1BC5"/>
    <w:rsid w:val="007B5AF3"/>
    <w:rsid w:val="007B5D82"/>
    <w:rsid w:val="007B6D55"/>
    <w:rsid w:val="007C4C88"/>
    <w:rsid w:val="007C7317"/>
    <w:rsid w:val="007C7783"/>
    <w:rsid w:val="007D031B"/>
    <w:rsid w:val="007D0E9F"/>
    <w:rsid w:val="007D2943"/>
    <w:rsid w:val="007D5726"/>
    <w:rsid w:val="007F035D"/>
    <w:rsid w:val="007F4191"/>
    <w:rsid w:val="007F48E1"/>
    <w:rsid w:val="00800503"/>
    <w:rsid w:val="00800997"/>
    <w:rsid w:val="00807D6D"/>
    <w:rsid w:val="008105B7"/>
    <w:rsid w:val="0081210F"/>
    <w:rsid w:val="008241CA"/>
    <w:rsid w:val="00824E17"/>
    <w:rsid w:val="00840907"/>
    <w:rsid w:val="008436F5"/>
    <w:rsid w:val="008448B0"/>
    <w:rsid w:val="00850706"/>
    <w:rsid w:val="008527E1"/>
    <w:rsid w:val="008622BF"/>
    <w:rsid w:val="00863EE3"/>
    <w:rsid w:val="008651EF"/>
    <w:rsid w:val="00865B87"/>
    <w:rsid w:val="00865E08"/>
    <w:rsid w:val="008660E7"/>
    <w:rsid w:val="0087238D"/>
    <w:rsid w:val="008729BD"/>
    <w:rsid w:val="00883497"/>
    <w:rsid w:val="00883B62"/>
    <w:rsid w:val="008843A7"/>
    <w:rsid w:val="0088526F"/>
    <w:rsid w:val="008855AF"/>
    <w:rsid w:val="00887B3D"/>
    <w:rsid w:val="00891F91"/>
    <w:rsid w:val="0089470E"/>
    <w:rsid w:val="008957B4"/>
    <w:rsid w:val="0089773E"/>
    <w:rsid w:val="0089794E"/>
    <w:rsid w:val="008A1762"/>
    <w:rsid w:val="008A596D"/>
    <w:rsid w:val="008C68AA"/>
    <w:rsid w:val="008D02F0"/>
    <w:rsid w:val="008D079B"/>
    <w:rsid w:val="008D0B04"/>
    <w:rsid w:val="008D5B2F"/>
    <w:rsid w:val="008D727B"/>
    <w:rsid w:val="008D7878"/>
    <w:rsid w:val="008E5BCB"/>
    <w:rsid w:val="008E5D68"/>
    <w:rsid w:val="008F0995"/>
    <w:rsid w:val="008F66A4"/>
    <w:rsid w:val="008F6E01"/>
    <w:rsid w:val="009012B3"/>
    <w:rsid w:val="00910023"/>
    <w:rsid w:val="009114D0"/>
    <w:rsid w:val="00913418"/>
    <w:rsid w:val="009300B4"/>
    <w:rsid w:val="00931BDC"/>
    <w:rsid w:val="009357C4"/>
    <w:rsid w:val="00941A67"/>
    <w:rsid w:val="0096363C"/>
    <w:rsid w:val="00967D3F"/>
    <w:rsid w:val="0097528D"/>
    <w:rsid w:val="009759AA"/>
    <w:rsid w:val="00977C8F"/>
    <w:rsid w:val="009876F6"/>
    <w:rsid w:val="0098793F"/>
    <w:rsid w:val="009A0CF9"/>
    <w:rsid w:val="009A45AD"/>
    <w:rsid w:val="009A7466"/>
    <w:rsid w:val="009B0FAE"/>
    <w:rsid w:val="009B63A5"/>
    <w:rsid w:val="009C1230"/>
    <w:rsid w:val="009C690A"/>
    <w:rsid w:val="009C7C44"/>
    <w:rsid w:val="009D0CA3"/>
    <w:rsid w:val="009D6CAE"/>
    <w:rsid w:val="009D7B82"/>
    <w:rsid w:val="009D7F60"/>
    <w:rsid w:val="009E7801"/>
    <w:rsid w:val="009F27F8"/>
    <w:rsid w:val="009F417E"/>
    <w:rsid w:val="009F5D3E"/>
    <w:rsid w:val="009F7F21"/>
    <w:rsid w:val="00A01AD9"/>
    <w:rsid w:val="00A031D5"/>
    <w:rsid w:val="00A05163"/>
    <w:rsid w:val="00A06C2F"/>
    <w:rsid w:val="00A06D28"/>
    <w:rsid w:val="00A34138"/>
    <w:rsid w:val="00A37635"/>
    <w:rsid w:val="00A4219D"/>
    <w:rsid w:val="00A439D3"/>
    <w:rsid w:val="00A66176"/>
    <w:rsid w:val="00A6797D"/>
    <w:rsid w:val="00A740A2"/>
    <w:rsid w:val="00A76902"/>
    <w:rsid w:val="00A8431E"/>
    <w:rsid w:val="00A9288D"/>
    <w:rsid w:val="00A934B1"/>
    <w:rsid w:val="00A951D7"/>
    <w:rsid w:val="00A95207"/>
    <w:rsid w:val="00A96951"/>
    <w:rsid w:val="00AA290B"/>
    <w:rsid w:val="00AA3D30"/>
    <w:rsid w:val="00AA45D5"/>
    <w:rsid w:val="00AA4E53"/>
    <w:rsid w:val="00AB05D6"/>
    <w:rsid w:val="00AB2BF0"/>
    <w:rsid w:val="00AB664D"/>
    <w:rsid w:val="00AC3193"/>
    <w:rsid w:val="00AC50E8"/>
    <w:rsid w:val="00AD265F"/>
    <w:rsid w:val="00AD4A2D"/>
    <w:rsid w:val="00AD4E5B"/>
    <w:rsid w:val="00AE3B0D"/>
    <w:rsid w:val="00AE47F7"/>
    <w:rsid w:val="00AE7BA4"/>
    <w:rsid w:val="00AE7D0F"/>
    <w:rsid w:val="00AF0476"/>
    <w:rsid w:val="00AF4A0A"/>
    <w:rsid w:val="00AF4F68"/>
    <w:rsid w:val="00B0560E"/>
    <w:rsid w:val="00B06759"/>
    <w:rsid w:val="00B101A5"/>
    <w:rsid w:val="00B11118"/>
    <w:rsid w:val="00B1136E"/>
    <w:rsid w:val="00B138F6"/>
    <w:rsid w:val="00B20102"/>
    <w:rsid w:val="00B222CD"/>
    <w:rsid w:val="00B23466"/>
    <w:rsid w:val="00B350E8"/>
    <w:rsid w:val="00B35EBA"/>
    <w:rsid w:val="00B36AEC"/>
    <w:rsid w:val="00B40EDA"/>
    <w:rsid w:val="00B4160F"/>
    <w:rsid w:val="00B45390"/>
    <w:rsid w:val="00B528B3"/>
    <w:rsid w:val="00B577EC"/>
    <w:rsid w:val="00B647AA"/>
    <w:rsid w:val="00B66F77"/>
    <w:rsid w:val="00B73AFF"/>
    <w:rsid w:val="00B76251"/>
    <w:rsid w:val="00B8180F"/>
    <w:rsid w:val="00B82840"/>
    <w:rsid w:val="00B82B46"/>
    <w:rsid w:val="00B8384C"/>
    <w:rsid w:val="00B94504"/>
    <w:rsid w:val="00B96C8E"/>
    <w:rsid w:val="00BA0022"/>
    <w:rsid w:val="00BA2C28"/>
    <w:rsid w:val="00BB04A3"/>
    <w:rsid w:val="00BB1832"/>
    <w:rsid w:val="00BB192E"/>
    <w:rsid w:val="00BB46E5"/>
    <w:rsid w:val="00BB4982"/>
    <w:rsid w:val="00BB542E"/>
    <w:rsid w:val="00BC5E39"/>
    <w:rsid w:val="00BC6439"/>
    <w:rsid w:val="00BD5FAB"/>
    <w:rsid w:val="00BD703A"/>
    <w:rsid w:val="00BD779D"/>
    <w:rsid w:val="00BE24A8"/>
    <w:rsid w:val="00BE3601"/>
    <w:rsid w:val="00BE5187"/>
    <w:rsid w:val="00C05CDE"/>
    <w:rsid w:val="00C13BE2"/>
    <w:rsid w:val="00C15EA4"/>
    <w:rsid w:val="00C160EC"/>
    <w:rsid w:val="00C21991"/>
    <w:rsid w:val="00C21ECA"/>
    <w:rsid w:val="00C23E4B"/>
    <w:rsid w:val="00C25A27"/>
    <w:rsid w:val="00C26E13"/>
    <w:rsid w:val="00C27163"/>
    <w:rsid w:val="00C27E1D"/>
    <w:rsid w:val="00C33E82"/>
    <w:rsid w:val="00C34B23"/>
    <w:rsid w:val="00C35096"/>
    <w:rsid w:val="00C35A0C"/>
    <w:rsid w:val="00C415CA"/>
    <w:rsid w:val="00C451A4"/>
    <w:rsid w:val="00C541F7"/>
    <w:rsid w:val="00C54924"/>
    <w:rsid w:val="00C54BB8"/>
    <w:rsid w:val="00C562D0"/>
    <w:rsid w:val="00C61A0E"/>
    <w:rsid w:val="00C627DB"/>
    <w:rsid w:val="00C62AAA"/>
    <w:rsid w:val="00C701D3"/>
    <w:rsid w:val="00C720B2"/>
    <w:rsid w:val="00C7783B"/>
    <w:rsid w:val="00C77AE4"/>
    <w:rsid w:val="00C81D2F"/>
    <w:rsid w:val="00C8540F"/>
    <w:rsid w:val="00C863A9"/>
    <w:rsid w:val="00C923CA"/>
    <w:rsid w:val="00C95D60"/>
    <w:rsid w:val="00CA1D98"/>
    <w:rsid w:val="00CA6C0B"/>
    <w:rsid w:val="00CB0CD0"/>
    <w:rsid w:val="00CB2576"/>
    <w:rsid w:val="00CB3B88"/>
    <w:rsid w:val="00CB4FBE"/>
    <w:rsid w:val="00CB6CEA"/>
    <w:rsid w:val="00CB70EC"/>
    <w:rsid w:val="00CC0CC5"/>
    <w:rsid w:val="00CC4524"/>
    <w:rsid w:val="00CC49EC"/>
    <w:rsid w:val="00CC6115"/>
    <w:rsid w:val="00CC7B56"/>
    <w:rsid w:val="00CD235F"/>
    <w:rsid w:val="00CD253A"/>
    <w:rsid w:val="00CD2DB0"/>
    <w:rsid w:val="00CE1C84"/>
    <w:rsid w:val="00CE2DE1"/>
    <w:rsid w:val="00CE4A49"/>
    <w:rsid w:val="00CE4E8B"/>
    <w:rsid w:val="00CE625B"/>
    <w:rsid w:val="00CE663A"/>
    <w:rsid w:val="00CF1201"/>
    <w:rsid w:val="00CF382B"/>
    <w:rsid w:val="00D17D37"/>
    <w:rsid w:val="00D17FBF"/>
    <w:rsid w:val="00D2199D"/>
    <w:rsid w:val="00D24E68"/>
    <w:rsid w:val="00D27C43"/>
    <w:rsid w:val="00D30F45"/>
    <w:rsid w:val="00D33002"/>
    <w:rsid w:val="00D36030"/>
    <w:rsid w:val="00D438EC"/>
    <w:rsid w:val="00D43AC4"/>
    <w:rsid w:val="00D47EA0"/>
    <w:rsid w:val="00D502C5"/>
    <w:rsid w:val="00D55733"/>
    <w:rsid w:val="00D669D3"/>
    <w:rsid w:val="00D673AF"/>
    <w:rsid w:val="00D70E63"/>
    <w:rsid w:val="00D73A21"/>
    <w:rsid w:val="00D815B5"/>
    <w:rsid w:val="00D850AF"/>
    <w:rsid w:val="00D86C73"/>
    <w:rsid w:val="00DA0E57"/>
    <w:rsid w:val="00DA302A"/>
    <w:rsid w:val="00DA4516"/>
    <w:rsid w:val="00DB0E94"/>
    <w:rsid w:val="00DB7DE8"/>
    <w:rsid w:val="00DC21F4"/>
    <w:rsid w:val="00DC3C72"/>
    <w:rsid w:val="00DC40F5"/>
    <w:rsid w:val="00DC733D"/>
    <w:rsid w:val="00DD7BD8"/>
    <w:rsid w:val="00DE25FC"/>
    <w:rsid w:val="00DF5306"/>
    <w:rsid w:val="00E03161"/>
    <w:rsid w:val="00E04195"/>
    <w:rsid w:val="00E071A5"/>
    <w:rsid w:val="00E16D8B"/>
    <w:rsid w:val="00E21D5B"/>
    <w:rsid w:val="00E236C1"/>
    <w:rsid w:val="00E32B7E"/>
    <w:rsid w:val="00E36751"/>
    <w:rsid w:val="00E404B8"/>
    <w:rsid w:val="00E41C9C"/>
    <w:rsid w:val="00E46AE8"/>
    <w:rsid w:val="00E47A72"/>
    <w:rsid w:val="00E47E1E"/>
    <w:rsid w:val="00E6174E"/>
    <w:rsid w:val="00E7158E"/>
    <w:rsid w:val="00E7203B"/>
    <w:rsid w:val="00E739D0"/>
    <w:rsid w:val="00E7528B"/>
    <w:rsid w:val="00E7789F"/>
    <w:rsid w:val="00E830C4"/>
    <w:rsid w:val="00E83F60"/>
    <w:rsid w:val="00E92716"/>
    <w:rsid w:val="00E93F37"/>
    <w:rsid w:val="00E9418B"/>
    <w:rsid w:val="00EA063E"/>
    <w:rsid w:val="00EA687A"/>
    <w:rsid w:val="00EB1C94"/>
    <w:rsid w:val="00EB4559"/>
    <w:rsid w:val="00ED28FE"/>
    <w:rsid w:val="00ED6DB5"/>
    <w:rsid w:val="00EE05C1"/>
    <w:rsid w:val="00EE7B0C"/>
    <w:rsid w:val="00EF0882"/>
    <w:rsid w:val="00EF4115"/>
    <w:rsid w:val="00EF4EA4"/>
    <w:rsid w:val="00F14443"/>
    <w:rsid w:val="00F15C71"/>
    <w:rsid w:val="00F20198"/>
    <w:rsid w:val="00F24A95"/>
    <w:rsid w:val="00F24F92"/>
    <w:rsid w:val="00F26B41"/>
    <w:rsid w:val="00F26C13"/>
    <w:rsid w:val="00F406A4"/>
    <w:rsid w:val="00F406C6"/>
    <w:rsid w:val="00F5179B"/>
    <w:rsid w:val="00F53063"/>
    <w:rsid w:val="00F57271"/>
    <w:rsid w:val="00F657EE"/>
    <w:rsid w:val="00F65A8A"/>
    <w:rsid w:val="00F66A2F"/>
    <w:rsid w:val="00F717C1"/>
    <w:rsid w:val="00F72BAE"/>
    <w:rsid w:val="00F80824"/>
    <w:rsid w:val="00F8297E"/>
    <w:rsid w:val="00F83001"/>
    <w:rsid w:val="00F837A0"/>
    <w:rsid w:val="00F877BB"/>
    <w:rsid w:val="00F974A3"/>
    <w:rsid w:val="00FA104D"/>
    <w:rsid w:val="00FA49E6"/>
    <w:rsid w:val="00FA4FDF"/>
    <w:rsid w:val="00FB07EA"/>
    <w:rsid w:val="00FB0F04"/>
    <w:rsid w:val="00FB6150"/>
    <w:rsid w:val="00FC00A4"/>
    <w:rsid w:val="00FC0A4C"/>
    <w:rsid w:val="00FC0FE3"/>
    <w:rsid w:val="00FC2257"/>
    <w:rsid w:val="00FC4E01"/>
    <w:rsid w:val="00FD1BAB"/>
    <w:rsid w:val="00FD3144"/>
    <w:rsid w:val="00FD3C9C"/>
    <w:rsid w:val="00FD4977"/>
    <w:rsid w:val="00FD545F"/>
    <w:rsid w:val="00FE17F1"/>
    <w:rsid w:val="00FE22E0"/>
    <w:rsid w:val="00FE604A"/>
    <w:rsid w:val="00FE7DEE"/>
    <w:rsid w:val="00FF5601"/>
    <w:rsid w:val="00FF5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9EC"/>
  </w:style>
  <w:style w:type="paragraph" w:styleId="1">
    <w:name w:val="heading 1"/>
    <w:basedOn w:val="a"/>
    <w:next w:val="a"/>
    <w:qFormat/>
    <w:rsid w:val="00CC49EC"/>
    <w:pPr>
      <w:keepNext/>
      <w:spacing w:line="220" w:lineRule="exact"/>
      <w:jc w:val="center"/>
      <w:outlineLvl w:val="0"/>
    </w:pPr>
    <w:rPr>
      <w:rFonts w:ascii="AG Souvenir" w:hAnsi="AG Souvenir"/>
      <w:b/>
      <w:spacing w:val="38"/>
      <w:sz w:val="28"/>
    </w:rPr>
  </w:style>
  <w:style w:type="paragraph" w:styleId="2">
    <w:name w:val="heading 2"/>
    <w:basedOn w:val="a"/>
    <w:next w:val="a"/>
    <w:qFormat/>
    <w:rsid w:val="00CC49EC"/>
    <w:pPr>
      <w:keepNext/>
      <w:ind w:left="709"/>
      <w:outlineLvl w:val="1"/>
    </w:pPr>
    <w:rPr>
      <w:sz w:val="28"/>
    </w:rPr>
  </w:style>
  <w:style w:type="paragraph" w:styleId="3">
    <w:name w:val="heading 3"/>
    <w:basedOn w:val="a"/>
    <w:next w:val="a"/>
    <w:link w:val="30"/>
    <w:qFormat/>
    <w:rsid w:val="00227B1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27B1D"/>
    <w:rPr>
      <w:rFonts w:ascii="Cambria" w:eastAsia="Times New Roman" w:hAnsi="Cambria" w:cs="Times New Roman"/>
      <w:b/>
      <w:bCs/>
      <w:sz w:val="26"/>
      <w:szCs w:val="26"/>
    </w:rPr>
  </w:style>
  <w:style w:type="paragraph" w:styleId="a3">
    <w:name w:val="Body Text"/>
    <w:basedOn w:val="a"/>
    <w:rsid w:val="00CC49EC"/>
    <w:rPr>
      <w:sz w:val="28"/>
    </w:rPr>
  </w:style>
  <w:style w:type="paragraph" w:styleId="a4">
    <w:name w:val="Body Text Indent"/>
    <w:basedOn w:val="a"/>
    <w:rsid w:val="00CC49EC"/>
    <w:pPr>
      <w:ind w:firstLine="709"/>
      <w:jc w:val="both"/>
    </w:pPr>
    <w:rPr>
      <w:sz w:val="28"/>
    </w:rPr>
  </w:style>
  <w:style w:type="paragraph" w:customStyle="1" w:styleId="Postan">
    <w:name w:val="Postan"/>
    <w:basedOn w:val="a"/>
    <w:rsid w:val="00CC49EC"/>
    <w:pPr>
      <w:jc w:val="center"/>
    </w:pPr>
    <w:rPr>
      <w:sz w:val="28"/>
    </w:rPr>
  </w:style>
  <w:style w:type="paragraph" w:styleId="a5">
    <w:name w:val="footer"/>
    <w:basedOn w:val="a"/>
    <w:link w:val="a6"/>
    <w:uiPriority w:val="99"/>
    <w:rsid w:val="00CC49EC"/>
    <w:pPr>
      <w:tabs>
        <w:tab w:val="center" w:pos="4153"/>
        <w:tab w:val="right" w:pos="8306"/>
      </w:tabs>
    </w:pPr>
  </w:style>
  <w:style w:type="character" w:customStyle="1" w:styleId="a6">
    <w:name w:val="Нижний колонтитул Знак"/>
    <w:basedOn w:val="a0"/>
    <w:link w:val="a5"/>
    <w:uiPriority w:val="99"/>
    <w:rsid w:val="004B6B06"/>
  </w:style>
  <w:style w:type="paragraph" w:styleId="a7">
    <w:name w:val="header"/>
    <w:basedOn w:val="a"/>
    <w:link w:val="a8"/>
    <w:uiPriority w:val="99"/>
    <w:rsid w:val="00CC49EC"/>
    <w:pPr>
      <w:tabs>
        <w:tab w:val="center" w:pos="4153"/>
        <w:tab w:val="right" w:pos="8306"/>
      </w:tabs>
    </w:pPr>
  </w:style>
  <w:style w:type="character" w:customStyle="1" w:styleId="a8">
    <w:name w:val="Верхний колонтитул Знак"/>
    <w:basedOn w:val="a0"/>
    <w:link w:val="a7"/>
    <w:uiPriority w:val="99"/>
    <w:rsid w:val="004B6B06"/>
  </w:style>
  <w:style w:type="character" w:styleId="a9">
    <w:name w:val="page number"/>
    <w:basedOn w:val="a0"/>
    <w:rsid w:val="00CC49EC"/>
  </w:style>
  <w:style w:type="paragraph" w:customStyle="1" w:styleId="ConsPlusTitle">
    <w:name w:val="ConsPlusTitle"/>
    <w:rsid w:val="00F406C6"/>
    <w:pPr>
      <w:widowControl w:val="0"/>
      <w:autoSpaceDE w:val="0"/>
      <w:autoSpaceDN w:val="0"/>
      <w:adjustRightInd w:val="0"/>
    </w:pPr>
    <w:rPr>
      <w:b/>
      <w:bCs/>
      <w:sz w:val="24"/>
      <w:szCs w:val="24"/>
    </w:rPr>
  </w:style>
  <w:style w:type="paragraph" w:customStyle="1" w:styleId="ConsPlusNormal">
    <w:name w:val="ConsPlusNormal"/>
    <w:rsid w:val="00F406C6"/>
    <w:pPr>
      <w:autoSpaceDE w:val="0"/>
      <w:autoSpaceDN w:val="0"/>
      <w:adjustRightInd w:val="0"/>
      <w:ind w:firstLine="720"/>
    </w:pPr>
    <w:rPr>
      <w:rFonts w:ascii="Arial" w:hAnsi="Arial" w:cs="Arial"/>
      <w:sz w:val="28"/>
      <w:szCs w:val="28"/>
    </w:rPr>
  </w:style>
  <w:style w:type="table" w:styleId="aa">
    <w:name w:val="Table Grid"/>
    <w:basedOn w:val="a1"/>
    <w:rsid w:val="00F40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652CD8"/>
    <w:rPr>
      <w:rFonts w:ascii="Tahoma" w:hAnsi="Tahoma"/>
      <w:sz w:val="16"/>
      <w:szCs w:val="16"/>
    </w:rPr>
  </w:style>
  <w:style w:type="character" w:customStyle="1" w:styleId="ac">
    <w:name w:val="Текст выноски Знак"/>
    <w:link w:val="ab"/>
    <w:rsid w:val="004B6B06"/>
    <w:rPr>
      <w:rFonts w:ascii="Tahoma" w:hAnsi="Tahoma" w:cs="Tahoma"/>
      <w:sz w:val="16"/>
      <w:szCs w:val="16"/>
    </w:rPr>
  </w:style>
  <w:style w:type="paragraph" w:customStyle="1" w:styleId="10">
    <w:name w:val="Знак Знак Знак1 Знак"/>
    <w:basedOn w:val="a"/>
    <w:rsid w:val="00B4160F"/>
    <w:pPr>
      <w:spacing w:before="100" w:beforeAutospacing="1" w:after="100" w:afterAutospacing="1"/>
      <w:jc w:val="both"/>
    </w:pPr>
    <w:rPr>
      <w:rFonts w:ascii="Tahoma" w:hAnsi="Tahoma"/>
      <w:lang w:val="en-US" w:eastAsia="en-US"/>
    </w:rPr>
  </w:style>
  <w:style w:type="paragraph" w:customStyle="1" w:styleId="ConsPlusCell">
    <w:name w:val="ConsPlusCell"/>
    <w:rsid w:val="007B5AF3"/>
    <w:pPr>
      <w:autoSpaceDE w:val="0"/>
      <w:autoSpaceDN w:val="0"/>
      <w:adjustRightInd w:val="0"/>
    </w:pPr>
    <w:rPr>
      <w:sz w:val="28"/>
      <w:szCs w:val="28"/>
    </w:rPr>
  </w:style>
  <w:style w:type="paragraph" w:styleId="ad">
    <w:name w:val="No Spacing"/>
    <w:qFormat/>
    <w:rsid w:val="007B5AF3"/>
    <w:rPr>
      <w:rFonts w:ascii="Calibri" w:eastAsia="Calibri" w:hAnsi="Calibri"/>
      <w:sz w:val="22"/>
      <w:szCs w:val="22"/>
      <w:lang w:eastAsia="en-US"/>
    </w:rPr>
  </w:style>
  <w:style w:type="character" w:customStyle="1" w:styleId="Bodytext">
    <w:name w:val="Body text"/>
    <w:basedOn w:val="a0"/>
    <w:rsid w:val="007B5AF3"/>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ConsPlusNonformat">
    <w:name w:val="ConsPlusNonformat"/>
    <w:rsid w:val="00BA2C28"/>
    <w:pPr>
      <w:widowControl w:val="0"/>
      <w:autoSpaceDE w:val="0"/>
      <w:autoSpaceDN w:val="0"/>
      <w:adjustRightInd w:val="0"/>
    </w:pPr>
    <w:rPr>
      <w:rFonts w:ascii="Courier New" w:hAnsi="Courier New" w:cs="Courier New"/>
    </w:rPr>
  </w:style>
  <w:style w:type="character" w:styleId="ae">
    <w:name w:val="Hyperlink"/>
    <w:uiPriority w:val="99"/>
    <w:unhideWhenUsed/>
    <w:rsid w:val="004B6B06"/>
    <w:rPr>
      <w:color w:val="0000FF"/>
      <w:u w:val="single"/>
    </w:rPr>
  </w:style>
  <w:style w:type="paragraph" w:customStyle="1" w:styleId="Default">
    <w:name w:val="Default"/>
    <w:rsid w:val="00CD2DB0"/>
    <w:pPr>
      <w:autoSpaceDE w:val="0"/>
      <w:autoSpaceDN w:val="0"/>
      <w:adjustRightInd w:val="0"/>
    </w:pPr>
    <w:rPr>
      <w:rFonts w:eastAsia="Calibri"/>
      <w:color w:val="000000"/>
      <w:sz w:val="24"/>
      <w:szCs w:val="24"/>
      <w:lang w:eastAsia="en-US"/>
    </w:rPr>
  </w:style>
  <w:style w:type="character" w:customStyle="1" w:styleId="apple-converted-space">
    <w:name w:val="apple-converted-space"/>
    <w:rsid w:val="00CD2DB0"/>
  </w:style>
  <w:style w:type="paragraph" w:styleId="af">
    <w:name w:val="Normal (Web)"/>
    <w:basedOn w:val="a"/>
    <w:uiPriority w:val="99"/>
    <w:unhideWhenUsed/>
    <w:rsid w:val="00CD2DB0"/>
    <w:pPr>
      <w:spacing w:before="100" w:beforeAutospacing="1" w:after="100" w:afterAutospacing="1"/>
    </w:pPr>
    <w:rPr>
      <w:sz w:val="24"/>
      <w:szCs w:val="24"/>
    </w:rPr>
  </w:style>
  <w:style w:type="character" w:customStyle="1" w:styleId="FontStyle36">
    <w:name w:val="Font Style36"/>
    <w:rsid w:val="009357C4"/>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3614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25952;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9CC27-5D95-4352-9DF5-6F386F61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АРО.dot</Template>
  <TotalTime>28</TotalTime>
  <Pages>10</Pages>
  <Words>2431</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16262</CharactersWithSpaces>
  <SharedDoc>false</SharedDoc>
  <HLinks>
    <vt:vector size="42" baseType="variant">
      <vt:variant>
        <vt:i4>6422579</vt:i4>
      </vt:variant>
      <vt:variant>
        <vt:i4>18</vt:i4>
      </vt:variant>
      <vt:variant>
        <vt:i4>0</vt:i4>
      </vt:variant>
      <vt:variant>
        <vt:i4>5</vt:i4>
      </vt:variant>
      <vt:variant>
        <vt:lpwstr/>
      </vt:variant>
      <vt:variant>
        <vt:lpwstr>Par1127</vt:lpwstr>
      </vt:variant>
      <vt:variant>
        <vt:i4>6422579</vt:i4>
      </vt:variant>
      <vt:variant>
        <vt:i4>15</vt:i4>
      </vt:variant>
      <vt:variant>
        <vt:i4>0</vt:i4>
      </vt:variant>
      <vt:variant>
        <vt:i4>5</vt:i4>
      </vt:variant>
      <vt:variant>
        <vt:lpwstr/>
      </vt:variant>
      <vt:variant>
        <vt:lpwstr>Par1127</vt:lpwstr>
      </vt: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6422579</vt:i4>
      </vt:variant>
      <vt:variant>
        <vt:i4>6</vt:i4>
      </vt:variant>
      <vt:variant>
        <vt:i4>0</vt:i4>
      </vt:variant>
      <vt:variant>
        <vt:i4>5</vt:i4>
      </vt:variant>
      <vt:variant>
        <vt:lpwstr/>
      </vt:variant>
      <vt:variant>
        <vt:lpwstr>Par1127</vt:lpwstr>
      </vt:variant>
      <vt:variant>
        <vt:i4>6357046</vt:i4>
      </vt:variant>
      <vt:variant>
        <vt:i4>3</vt:i4>
      </vt:variant>
      <vt:variant>
        <vt:i4>0</vt:i4>
      </vt:variant>
      <vt:variant>
        <vt:i4>5</vt:i4>
      </vt:variant>
      <vt:variant>
        <vt:lpwstr/>
      </vt:variant>
      <vt:variant>
        <vt:lpwstr>Par1414</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103A</dc:creator>
  <cp:lastModifiedBy>User</cp:lastModifiedBy>
  <cp:revision>8</cp:revision>
  <cp:lastPrinted>2016-05-06T11:23:00Z</cp:lastPrinted>
  <dcterms:created xsi:type="dcterms:W3CDTF">2024-03-28T18:14:00Z</dcterms:created>
  <dcterms:modified xsi:type="dcterms:W3CDTF">2025-03-21T12:22:00Z</dcterms:modified>
</cp:coreProperties>
</file>