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Liberation Serif" w:hAnsi="Liberation Serif" w:cs="Liberation Serif" w:eastAsia="Liberation Serif"/>
          <w:color w:val="auto"/>
          <w:spacing w:val="0"/>
          <w:position w:val="0"/>
          <w:sz w:val="24"/>
          <w:shd w:fill="auto" w:val="clear"/>
        </w:rPr>
      </w:pPr>
      <w:r>
        <w:rPr>
          <w:rFonts w:ascii="Times New Roman" w:hAnsi="Times New Roman" w:cs="Times New Roman" w:eastAsia="Times New Roman"/>
          <w:color w:val="00000A"/>
          <w:spacing w:val="0"/>
          <w:position w:val="0"/>
          <w:sz w:val="40"/>
          <w:shd w:fill="FFFFFF" w:val="clear"/>
        </w:rPr>
        <w:t xml:space="preserve">Российская Федерация</w:t>
      </w:r>
    </w:p>
    <w:p>
      <w:pPr>
        <w:spacing w:before="0" w:after="0" w:line="240"/>
        <w:ind w:right="0" w:left="0" w:firstLine="0"/>
        <w:jc w:val="center"/>
        <w:rPr>
          <w:rFonts w:ascii="Times New Roman" w:hAnsi="Times New Roman" w:cs="Times New Roman" w:eastAsia="Times New Roman"/>
          <w:color w:val="00000A"/>
          <w:spacing w:val="0"/>
          <w:position w:val="0"/>
          <w:sz w:val="40"/>
          <w:shd w:fill="FFFFFF" w:val="clear"/>
        </w:rPr>
      </w:pPr>
      <w:r>
        <w:rPr>
          <w:rFonts w:ascii="Times New Roman" w:hAnsi="Times New Roman" w:cs="Times New Roman" w:eastAsia="Times New Roman"/>
          <w:color w:val="00000A"/>
          <w:spacing w:val="0"/>
          <w:position w:val="0"/>
          <w:sz w:val="40"/>
          <w:shd w:fill="FFFFFF" w:val="clear"/>
        </w:rPr>
        <w:t xml:space="preserve">Ростовская область</w:t>
      </w:r>
    </w:p>
    <w:p>
      <w:pPr>
        <w:spacing w:before="0" w:after="0" w:line="240"/>
        <w:ind w:right="0" w:left="0" w:firstLine="0"/>
        <w:jc w:val="center"/>
        <w:rPr>
          <w:rFonts w:ascii="Times New Roman" w:hAnsi="Times New Roman" w:cs="Times New Roman" w:eastAsia="Times New Roman"/>
          <w:color w:val="00000A"/>
          <w:spacing w:val="0"/>
          <w:position w:val="0"/>
          <w:sz w:val="40"/>
          <w:shd w:fill="FFFFFF" w:val="clear"/>
        </w:rPr>
      </w:pPr>
      <w:r>
        <w:rPr>
          <w:rFonts w:ascii="Times New Roman" w:hAnsi="Times New Roman" w:cs="Times New Roman" w:eastAsia="Times New Roman"/>
          <w:color w:val="00000A"/>
          <w:spacing w:val="0"/>
          <w:position w:val="0"/>
          <w:sz w:val="40"/>
          <w:shd w:fill="FFFFFF" w:val="clear"/>
        </w:rPr>
        <w:t xml:space="preserve">Орловский район</w:t>
      </w:r>
    </w:p>
    <w:p>
      <w:pPr>
        <w:spacing w:before="0" w:after="0" w:line="240"/>
        <w:ind w:right="0" w:left="0" w:firstLine="0"/>
        <w:jc w:val="center"/>
        <w:rPr>
          <w:rFonts w:ascii="Times New Roman" w:hAnsi="Times New Roman" w:cs="Times New Roman" w:eastAsia="Times New Roman"/>
          <w:color w:val="00000A"/>
          <w:spacing w:val="0"/>
          <w:position w:val="0"/>
          <w:sz w:val="32"/>
          <w:shd w:fill="FFFFFF" w:val="clear"/>
        </w:rPr>
      </w:pPr>
      <w:r>
        <w:rPr>
          <w:rFonts w:ascii="Times New Roman" w:hAnsi="Times New Roman" w:cs="Times New Roman" w:eastAsia="Times New Roman"/>
          <w:color w:val="00000A"/>
          <w:spacing w:val="0"/>
          <w:position w:val="0"/>
          <w:sz w:val="32"/>
          <w:shd w:fill="FFFFFF" w:val="clear"/>
        </w:rPr>
        <w:t xml:space="preserve">Муниципальное образование</w:t>
      </w:r>
    </w:p>
    <w:p>
      <w:pPr>
        <w:spacing w:before="0" w:after="0" w:line="240"/>
        <w:ind w:right="0" w:left="0" w:firstLine="0"/>
        <w:jc w:val="center"/>
        <w:rPr>
          <w:rFonts w:ascii="Times New Roman" w:hAnsi="Times New Roman" w:cs="Times New Roman" w:eastAsia="Times New Roman"/>
          <w:color w:val="00000A"/>
          <w:spacing w:val="0"/>
          <w:position w:val="0"/>
          <w:sz w:val="32"/>
          <w:shd w:fill="FFFFFF" w:val="clear"/>
        </w:rPr>
      </w:pPr>
      <w:r>
        <w:rPr>
          <w:rFonts w:ascii="Times New Roman" w:hAnsi="Times New Roman" w:cs="Times New Roman" w:eastAsia="Times New Roman"/>
          <w:color w:val="00000A"/>
          <w:spacing w:val="0"/>
          <w:position w:val="0"/>
          <w:sz w:val="32"/>
          <w:shd w:fill="FFFFFF" w:val="clear"/>
        </w:rPr>
        <w:t xml:space="preserve"> «</w:t>
      </w:r>
      <w:r>
        <w:rPr>
          <w:rFonts w:ascii="Times New Roman" w:hAnsi="Times New Roman" w:cs="Times New Roman" w:eastAsia="Times New Roman"/>
          <w:color w:val="00000A"/>
          <w:spacing w:val="0"/>
          <w:position w:val="0"/>
          <w:sz w:val="32"/>
          <w:shd w:fill="FFFFFF" w:val="clear"/>
        </w:rPr>
        <w:t xml:space="preserve">Волочаевское  сельское поселение</w:t>
      </w:r>
      <w:r>
        <w:rPr>
          <w:rFonts w:ascii="Times New Roman" w:hAnsi="Times New Roman" w:cs="Times New Roman" w:eastAsia="Times New Roman"/>
          <w:color w:val="00000A"/>
          <w:spacing w:val="0"/>
          <w:position w:val="0"/>
          <w:sz w:val="32"/>
          <w:shd w:fill="FFFFFF" w:val="clear"/>
        </w:rPr>
        <w:t xml:space="preserve">»</w:t>
      </w:r>
    </w:p>
    <w:p>
      <w:pPr>
        <w:spacing w:before="0" w:after="0" w:line="240"/>
        <w:ind w:right="-263" w:left="0" w:firstLine="0"/>
        <w:jc w:val="center"/>
        <w:rPr>
          <w:rFonts w:ascii="Times New Roman" w:hAnsi="Times New Roman" w:cs="Times New Roman" w:eastAsia="Times New Roman"/>
          <w:color w:val="00000A"/>
          <w:spacing w:val="0"/>
          <w:position w:val="0"/>
          <w:sz w:val="32"/>
          <w:shd w:fill="FFFFFF" w:val="clear"/>
        </w:rPr>
      </w:pPr>
      <w:r>
        <w:rPr>
          <w:rFonts w:ascii="Times New Roman" w:hAnsi="Times New Roman" w:cs="Times New Roman" w:eastAsia="Times New Roman"/>
          <w:color w:val="00000A"/>
          <w:spacing w:val="0"/>
          <w:position w:val="0"/>
          <w:sz w:val="32"/>
          <w:shd w:fill="FFFFFF" w:val="clear"/>
        </w:rPr>
        <w:t xml:space="preserve">Собрание депутатов Волочаевского  сельского поселения</w:t>
      </w:r>
    </w:p>
    <w:p>
      <w:pPr>
        <w:spacing w:before="0" w:after="0" w:line="240"/>
        <w:ind w:right="21" w:left="0" w:firstLine="0"/>
        <w:jc w:val="center"/>
        <w:rPr>
          <w:rFonts w:ascii="Times New Roman" w:hAnsi="Times New Roman" w:cs="Times New Roman" w:eastAsia="Times New Roman"/>
          <w:color w:val="00000A"/>
          <w:spacing w:val="0"/>
          <w:position w:val="0"/>
          <w:sz w:val="32"/>
          <w:shd w:fill="FFFFFF" w:val="clear"/>
        </w:rPr>
      </w:pPr>
      <w:r>
        <w:rPr>
          <w:rFonts w:ascii="Times New Roman" w:hAnsi="Times New Roman" w:cs="Times New Roman" w:eastAsia="Times New Roman"/>
          <w:color w:val="00000A"/>
          <w:spacing w:val="0"/>
          <w:position w:val="0"/>
          <w:sz w:val="32"/>
          <w:shd w:fill="FFFFFF" w:val="clear"/>
        </w:rPr>
        <w:t xml:space="preserve">четвертого созыва</w:t>
      </w:r>
    </w:p>
    <w:p>
      <w:pPr>
        <w:spacing w:before="0" w:after="0" w:line="240"/>
        <w:ind w:right="21" w:left="0" w:firstLine="0"/>
        <w:jc w:val="center"/>
        <w:rPr>
          <w:rFonts w:ascii="Times New Roman" w:hAnsi="Times New Roman" w:cs="Times New Roman" w:eastAsia="Times New Roman"/>
          <w:color w:val="00000A"/>
          <w:spacing w:val="0"/>
          <w:position w:val="0"/>
          <w:sz w:val="32"/>
          <w:shd w:fill="FFFFFF" w:val="clear"/>
        </w:rPr>
      </w:pPr>
      <w:r>
        <w:rPr>
          <w:rFonts w:ascii="Times New Roman" w:hAnsi="Times New Roman" w:cs="Times New Roman" w:eastAsia="Times New Roman"/>
          <w:color w:val="00000A"/>
          <w:spacing w:val="0"/>
          <w:position w:val="0"/>
          <w:sz w:val="32"/>
          <w:shd w:fill="FFFFFF" w:val="clear"/>
        </w:rPr>
        <w:t xml:space="preserve">Решение</w:t>
      </w:r>
    </w:p>
    <w:p>
      <w:pPr>
        <w:spacing w:before="0" w:after="200" w:line="240"/>
        <w:ind w:right="-270" w:left="0" w:firstLine="0"/>
        <w:jc w:val="center"/>
        <w:rPr>
          <w:rFonts w:ascii="Times New Roman" w:hAnsi="Times New Roman" w:cs="Times New Roman" w:eastAsia="Times New Roman"/>
          <w:b/>
          <w:color w:val="00000A"/>
          <w:spacing w:val="0"/>
          <w:position w:val="0"/>
          <w:sz w:val="24"/>
          <w:shd w:fill="FFFFFF" w:val="clear"/>
        </w:rPr>
      </w:pPr>
    </w:p>
    <w:p>
      <w:pPr>
        <w:spacing w:before="0" w:after="200" w:line="240"/>
        <w:ind w:right="0" w:left="0" w:firstLine="0"/>
        <w:jc w:val="left"/>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Об утверждении Положения о</w:t>
      </w:r>
    </w:p>
    <w:p>
      <w:pPr>
        <w:spacing w:before="0" w:after="200" w:line="240"/>
        <w:ind w:right="0" w:left="0" w:firstLine="0"/>
        <w:jc w:val="left"/>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территориальном общественном самоуправлении</w:t>
      </w:r>
    </w:p>
    <w:p>
      <w:pPr>
        <w:spacing w:before="0" w:after="200" w:line="240"/>
        <w:ind w:right="0" w:left="0" w:firstLine="0"/>
        <w:jc w:val="left"/>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в муниципальном образовании "Волочаевское сельское поселение"</w:t>
      </w:r>
    </w:p>
    <w:p>
      <w:pPr>
        <w:spacing w:before="0" w:after="200" w:line="240"/>
        <w:ind w:right="0" w:left="0" w:firstLine="0"/>
        <w:jc w:val="left"/>
        <w:rPr>
          <w:rFonts w:ascii="Times New Roman" w:hAnsi="Times New Roman" w:cs="Times New Roman" w:eastAsia="Times New Roman"/>
          <w:b/>
          <w:color w:val="00000A"/>
          <w:spacing w:val="0"/>
          <w:position w:val="0"/>
          <w:sz w:val="24"/>
          <w:shd w:fill="FFFFFF" w:val="clear"/>
        </w:rPr>
      </w:pPr>
      <w:r>
        <w:rPr>
          <w:rFonts w:ascii="Times New Roman" w:hAnsi="Times New Roman" w:cs="Times New Roman" w:eastAsia="Times New Roman"/>
          <w:b/>
          <w:color w:val="00000A"/>
          <w:spacing w:val="0"/>
          <w:position w:val="0"/>
          <w:sz w:val="24"/>
          <w:shd w:fill="FFFFFF" w:val="clear"/>
        </w:rPr>
        <w:t xml:space="preserve">           </w:t>
      </w:r>
    </w:p>
    <w:p>
      <w:pPr>
        <w:spacing w:before="0" w:after="0" w:line="240"/>
        <w:ind w:right="0" w:left="0" w:firstLine="0"/>
        <w:jc w:val="left"/>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Принято Собранием депутатов </w:t>
      </w:r>
    </w:p>
    <w:p>
      <w:pPr>
        <w:tabs>
          <w:tab w:val="left" w:pos="7515" w:leader="none"/>
        </w:tabs>
        <w:spacing w:before="0" w:after="0" w:line="240"/>
        <w:ind w:right="0" w:left="0" w:firstLine="0"/>
        <w:jc w:val="left"/>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Волочаевского сельского поселения                 </w:t>
      </w:r>
      <w:r>
        <w:rPr>
          <w:rFonts w:ascii="Times New Roman" w:hAnsi="Times New Roman" w:cs="Times New Roman" w:eastAsia="Times New Roman"/>
          <w:color w:val="00000A"/>
          <w:spacing w:val="0"/>
          <w:position w:val="0"/>
          <w:sz w:val="28"/>
          <w:shd w:fill="FFFFFF" w:val="clear"/>
        </w:rPr>
        <w:t xml:space="preserve">«14» </w:t>
      </w:r>
      <w:r>
        <w:rPr>
          <w:rFonts w:ascii="Times New Roman" w:hAnsi="Times New Roman" w:cs="Times New Roman" w:eastAsia="Times New Roman"/>
          <w:color w:val="00000A"/>
          <w:spacing w:val="0"/>
          <w:position w:val="0"/>
          <w:sz w:val="28"/>
          <w:shd w:fill="FFFFFF" w:val="clear"/>
        </w:rPr>
        <w:t xml:space="preserve">ноября 2017 года</w:t>
      </w:r>
    </w:p>
    <w:p>
      <w:pPr>
        <w:spacing w:before="0" w:after="0" w:line="240"/>
        <w:ind w:right="0" w:left="0" w:firstLine="708"/>
        <w:jc w:val="both"/>
        <w:rPr>
          <w:rFonts w:ascii="Times New Roman" w:hAnsi="Times New Roman" w:cs="Times New Roman" w:eastAsia="Times New Roman"/>
          <w:color w:val="00000A"/>
          <w:spacing w:val="0"/>
          <w:position w:val="0"/>
          <w:sz w:val="24"/>
          <w:shd w:fill="FFFFFF" w:val="clear"/>
        </w:rPr>
      </w:pPr>
    </w:p>
    <w:p>
      <w:pPr>
        <w:spacing w:before="0" w:after="0" w:line="240"/>
        <w:ind w:right="0" w:left="0" w:firstLine="708"/>
        <w:jc w:val="both"/>
        <w:rPr>
          <w:rFonts w:ascii="Times New Roman" w:hAnsi="Times New Roman" w:cs="Times New Roman" w:eastAsia="Times New Roman"/>
          <w:color w:val="00000A"/>
          <w:spacing w:val="0"/>
          <w:position w:val="0"/>
          <w:sz w:val="24"/>
          <w:shd w:fill="FFFFFF" w:val="clear"/>
        </w:rPr>
      </w:pPr>
    </w:p>
    <w:p>
      <w:pPr>
        <w:spacing w:before="0" w:after="0" w:line="240"/>
        <w:ind w:right="0" w:left="0" w:firstLine="708"/>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В соответствии с Федеральным законом Российской Федерации от 06.10.2003                  № 131-ФЗ </w:t>
      </w:r>
      <w:r>
        <w:rPr>
          <w:rFonts w:ascii="Times New Roman" w:hAnsi="Times New Roman" w:cs="Times New Roman" w:eastAsia="Times New Roman"/>
          <w:color w:val="00000A"/>
          <w:spacing w:val="0"/>
          <w:position w:val="0"/>
          <w:sz w:val="28"/>
          <w:shd w:fill="FFFFFF" w:val="clear"/>
        </w:rPr>
        <w:t xml:space="preserve">«</w:t>
      </w:r>
      <w:r>
        <w:rPr>
          <w:rFonts w:ascii="Times New Roman" w:hAnsi="Times New Roman" w:cs="Times New Roman" w:eastAsia="Times New Roman"/>
          <w:color w:val="00000A"/>
          <w:spacing w:val="0"/>
          <w:position w:val="0"/>
          <w:sz w:val="28"/>
          <w:shd w:fill="FFFFFF"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00000A"/>
          <w:spacing w:val="0"/>
          <w:position w:val="0"/>
          <w:sz w:val="28"/>
          <w:shd w:fill="FFFFFF" w:val="clear"/>
        </w:rPr>
        <w:t xml:space="preserve">», </w:t>
      </w:r>
      <w:r>
        <w:rPr>
          <w:rFonts w:ascii="Times New Roman" w:hAnsi="Times New Roman" w:cs="Times New Roman" w:eastAsia="Times New Roman"/>
          <w:color w:val="00000A"/>
          <w:spacing w:val="0"/>
          <w:position w:val="0"/>
          <w:sz w:val="28"/>
          <w:shd w:fill="FFFFFF" w:val="clear"/>
        </w:rPr>
        <w:t xml:space="preserve">руководствуясь Уставом муниципального образования "Волочаевское сельское поселение", с целью развития территориального общественного самоуправления на территории муниципального образования "Волочаевское сельское поселение",</w:t>
      </w:r>
      <w:r>
        <w:rPr>
          <w:rFonts w:ascii="Times New Roman" w:hAnsi="Times New Roman" w:cs="Times New Roman" w:eastAsia="Times New Roman"/>
          <w:color w:val="000000"/>
          <w:spacing w:val="0"/>
          <w:position w:val="0"/>
          <w:sz w:val="28"/>
          <w:shd w:fill="FFFFFF" w:val="clear"/>
        </w:rPr>
        <w:t xml:space="preserve">Собрание депутатов Волочаевского  сельского поселения четвертого созыва решило:</w:t>
      </w:r>
    </w:p>
    <w:p>
      <w:pPr>
        <w:spacing w:before="0" w:after="200" w:line="240"/>
        <w:ind w:right="0" w:left="0" w:firstLine="0"/>
        <w:jc w:val="left"/>
        <w:rPr>
          <w:rFonts w:ascii="Times New Roman" w:hAnsi="Times New Roman" w:cs="Times New Roman" w:eastAsia="Times New Roman"/>
          <w:b/>
          <w:color w:val="00000A"/>
          <w:spacing w:val="0"/>
          <w:position w:val="0"/>
          <w:sz w:val="28"/>
          <w:shd w:fill="FFFFFF" w:val="clear"/>
        </w:rPr>
      </w:pPr>
    </w:p>
    <w:p>
      <w:pPr>
        <w:spacing w:before="0" w:after="200" w:line="240"/>
        <w:ind w:right="0" w:left="0" w:firstLine="0"/>
        <w:jc w:val="left"/>
        <w:rPr>
          <w:rFonts w:ascii="Times New Roman" w:hAnsi="Times New Roman" w:cs="Times New Roman" w:eastAsia="Times New Roman"/>
          <w:b/>
          <w:color w:val="00000A"/>
          <w:spacing w:val="0"/>
          <w:position w:val="0"/>
          <w:sz w:val="28"/>
          <w:shd w:fill="FFFFFF" w:val="clear"/>
        </w:rPr>
      </w:pPr>
    </w:p>
    <w:p>
      <w:pPr>
        <w:tabs>
          <w:tab w:val="left" w:pos="240" w:leader="none"/>
        </w:tabs>
        <w:spacing w:before="0" w:after="200" w:line="240"/>
        <w:ind w:right="0" w:left="0" w:firstLine="0"/>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ab/>
        <w:tab/>
        <w:t xml:space="preserve">1. </w:t>
      </w:r>
      <w:r>
        <w:rPr>
          <w:rFonts w:ascii="Times New Roman" w:hAnsi="Times New Roman" w:cs="Times New Roman" w:eastAsia="Times New Roman"/>
          <w:color w:val="00000A"/>
          <w:spacing w:val="0"/>
          <w:position w:val="0"/>
          <w:sz w:val="28"/>
          <w:shd w:fill="FFFFFF" w:val="clear"/>
        </w:rPr>
        <w:t xml:space="preserve">Утвердить Положение о территориальном общественном самоуправлении в муниципальном образовании Волочаевское сельское поселение (прилагается).</w:t>
      </w:r>
    </w:p>
    <w:p>
      <w:pPr>
        <w:tabs>
          <w:tab w:val="left" w:pos="0" w:leader="none"/>
        </w:tabs>
        <w:spacing w:before="0" w:after="200" w:line="240"/>
        <w:ind w:right="0" w:left="-165" w:firstLine="0"/>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      </w:t>
        <w:tab/>
        <w:t xml:space="preserve">2. </w:t>
      </w:r>
      <w:r>
        <w:rPr>
          <w:rFonts w:ascii="Times New Roman" w:hAnsi="Times New Roman" w:cs="Times New Roman" w:eastAsia="Times New Roman"/>
          <w:color w:val="00000A"/>
          <w:spacing w:val="0"/>
          <w:position w:val="0"/>
          <w:sz w:val="28"/>
          <w:shd w:fill="FFFFFF" w:val="clear"/>
        </w:rPr>
        <w:t xml:space="preserve">Организацию исполнения настоящего решения возложить на ведущего специалиста Администрации Волочаевского сельского поселения Гаршину С.А.</w:t>
      </w:r>
    </w:p>
    <w:p>
      <w:pPr>
        <w:tabs>
          <w:tab w:val="left" w:pos="0" w:leader="none"/>
        </w:tabs>
        <w:spacing w:before="0" w:after="200" w:line="240"/>
        <w:ind w:right="0" w:left="-165" w:firstLine="0"/>
        <w:jc w:val="both"/>
        <w:rPr>
          <w:rFonts w:ascii="Liberation Serif" w:hAnsi="Liberation Serif" w:cs="Liberation Serif" w:eastAsia="Liberation Serif"/>
          <w:color w:val="auto"/>
          <w:spacing w:val="0"/>
          <w:position w:val="0"/>
          <w:sz w:val="24"/>
          <w:shd w:fill="auto" w:val="clear"/>
        </w:rPr>
      </w:pPr>
      <w:r>
        <w:rPr>
          <w:rFonts w:ascii="Times New Roman" w:hAnsi="Times New Roman" w:cs="Times New Roman" w:eastAsia="Times New Roman"/>
          <w:color w:val="00000A"/>
          <w:spacing w:val="0"/>
          <w:position w:val="0"/>
          <w:sz w:val="28"/>
          <w:shd w:fill="FFFFFF" w:val="clear"/>
        </w:rPr>
        <w:tab/>
        <w:t xml:space="preserve">      3. </w:t>
      </w:r>
      <w:r>
        <w:rPr>
          <w:rFonts w:ascii="Times New Roman" w:hAnsi="Times New Roman" w:cs="Times New Roman" w:eastAsia="Times New Roman"/>
          <w:color w:val="00000A"/>
          <w:spacing w:val="0"/>
          <w:position w:val="0"/>
          <w:sz w:val="28"/>
          <w:shd w:fill="FFFFFF" w:val="clear"/>
        </w:rPr>
        <w:t xml:space="preserve">Опубликовать настоящее решение в информационном бюллетене.</w:t>
      </w:r>
    </w:p>
    <w:p>
      <w:pPr>
        <w:spacing w:before="0" w:after="200" w:line="240"/>
        <w:ind w:right="0" w:left="-105" w:firstLine="0"/>
        <w:jc w:val="both"/>
        <w:rPr>
          <w:rFonts w:ascii="Liberation Serif" w:hAnsi="Liberation Serif" w:cs="Liberation Serif" w:eastAsia="Liberation Serif"/>
          <w:color w:val="auto"/>
          <w:spacing w:val="0"/>
          <w:position w:val="0"/>
          <w:sz w:val="24"/>
          <w:shd w:fill="auto" w:val="clear"/>
        </w:rPr>
      </w:pPr>
      <w:r>
        <w:rPr>
          <w:rFonts w:ascii="Times New Roman" w:hAnsi="Times New Roman" w:cs="Times New Roman" w:eastAsia="Times New Roman"/>
          <w:color w:val="00000A"/>
          <w:spacing w:val="0"/>
          <w:position w:val="0"/>
          <w:sz w:val="28"/>
          <w:shd w:fill="FFFFFF" w:val="clear"/>
        </w:rPr>
        <w:t xml:space="preserve">    4. </w:t>
      </w:r>
      <w:r>
        <w:rPr>
          <w:rFonts w:ascii="Times New Roman" w:hAnsi="Times New Roman" w:cs="Times New Roman" w:eastAsia="Times New Roman"/>
          <w:color w:val="00000A"/>
          <w:spacing w:val="0"/>
          <w:position w:val="0"/>
          <w:sz w:val="28"/>
          <w:shd w:fill="FFFFFF" w:val="clear"/>
        </w:rPr>
        <w:t xml:space="preserve">Контроль над исполнением настоящего решения возложить на постоянную комиссию Собрания депутатов Волочаевского сельского поселения четвертого  созыва по местному самоуправлению, социальной политики и охране общественного порядка .</w:t>
      </w:r>
    </w:p>
    <w:p>
      <w:pPr>
        <w:spacing w:before="0" w:after="200" w:line="240"/>
        <w:ind w:right="0" w:left="-105" w:firstLine="813"/>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5. </w:t>
      </w:r>
      <w:r>
        <w:rPr>
          <w:rFonts w:ascii="Times New Roman" w:hAnsi="Times New Roman" w:cs="Times New Roman" w:eastAsia="Times New Roman"/>
          <w:color w:val="00000A"/>
          <w:spacing w:val="0"/>
          <w:position w:val="0"/>
          <w:sz w:val="28"/>
          <w:shd w:fill="FFFFFF" w:val="clear"/>
        </w:rPr>
        <w:t xml:space="preserve">Настоящее решение вступает в силу со дня его официального опубликования (обнародования)</w:t>
      </w:r>
    </w:p>
    <w:p>
      <w:pPr>
        <w:spacing w:before="0" w:after="200" w:line="240"/>
        <w:ind w:right="0" w:left="0" w:firstLine="360"/>
        <w:jc w:val="left"/>
        <w:rPr>
          <w:rFonts w:ascii="Times New Roman" w:hAnsi="Times New Roman" w:cs="Times New Roman" w:eastAsia="Times New Roman"/>
          <w:color w:val="00000A"/>
          <w:spacing w:val="0"/>
          <w:position w:val="0"/>
          <w:sz w:val="28"/>
          <w:shd w:fill="FFFFFF" w:val="clear"/>
        </w:rPr>
      </w:pPr>
    </w:p>
    <w:p>
      <w:pPr>
        <w:spacing w:before="0" w:after="200" w:line="240"/>
        <w:ind w:right="0" w:left="0" w:firstLine="360"/>
        <w:jc w:val="left"/>
        <w:rPr>
          <w:rFonts w:ascii="Times New Roman" w:hAnsi="Times New Roman" w:cs="Times New Roman" w:eastAsia="Times New Roman"/>
          <w:color w:val="00000A"/>
          <w:spacing w:val="0"/>
          <w:position w:val="0"/>
          <w:sz w:val="28"/>
          <w:shd w:fill="FFFFFF" w:val="clear"/>
        </w:rPr>
      </w:pPr>
    </w:p>
    <w:p>
      <w:pPr>
        <w:spacing w:before="0" w:after="0" w:line="240"/>
        <w:ind w:right="0" w:left="0" w:firstLine="0"/>
        <w:jc w:val="center"/>
        <w:rPr>
          <w:rFonts w:ascii="Times New Roman" w:hAnsi="Times New Roman" w:cs="Times New Roman" w:eastAsia="Times New Roman"/>
          <w:b/>
          <w:color w:val="00000A"/>
          <w:spacing w:val="0"/>
          <w:position w:val="0"/>
          <w:sz w:val="28"/>
          <w:shd w:fill="FFFFFF" w:val="clear"/>
        </w:rPr>
      </w:pPr>
    </w:p>
    <w:p>
      <w:pPr>
        <w:spacing w:before="0" w:after="0" w:line="240"/>
        <w:ind w:right="0" w:left="0" w:firstLine="0"/>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Председатель Собрания депутатов- </w:t>
      </w:r>
    </w:p>
    <w:p>
      <w:pPr>
        <w:spacing w:before="0" w:after="0" w:line="240"/>
        <w:ind w:right="0" w:left="0" w:firstLine="0"/>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глава Волочаевского  сельского поселения             Л.Д. Верхоглядова</w:t>
      </w:r>
    </w:p>
    <w:p>
      <w:pPr>
        <w:spacing w:before="0" w:after="0" w:line="240"/>
        <w:ind w:right="0" w:left="0" w:firstLine="720"/>
        <w:jc w:val="both"/>
        <w:rPr>
          <w:rFonts w:ascii="Times New Roman" w:hAnsi="Times New Roman" w:cs="Times New Roman" w:eastAsia="Times New Roman"/>
          <w:color w:val="00000A"/>
          <w:spacing w:val="0"/>
          <w:position w:val="0"/>
          <w:sz w:val="28"/>
          <w:shd w:fill="FFFFFF" w:val="clear"/>
        </w:rPr>
      </w:pPr>
    </w:p>
    <w:p>
      <w:pPr>
        <w:spacing w:before="0" w:after="0" w:line="240"/>
        <w:ind w:right="0" w:left="0" w:firstLine="720"/>
        <w:jc w:val="both"/>
        <w:rPr>
          <w:rFonts w:ascii="Times New Roman" w:hAnsi="Times New Roman" w:cs="Times New Roman" w:eastAsia="Times New Roman"/>
          <w:color w:val="00000A"/>
          <w:spacing w:val="0"/>
          <w:position w:val="0"/>
          <w:sz w:val="28"/>
          <w:shd w:fill="FFFFFF" w:val="clear"/>
        </w:rPr>
      </w:pPr>
    </w:p>
    <w:p>
      <w:pPr>
        <w:spacing w:before="0" w:after="0" w:line="240"/>
        <w:ind w:right="0" w:left="0" w:firstLine="720"/>
        <w:jc w:val="both"/>
        <w:rPr>
          <w:rFonts w:ascii="Times New Roman" w:hAnsi="Times New Roman" w:cs="Times New Roman" w:eastAsia="Times New Roman"/>
          <w:color w:val="00000A"/>
          <w:spacing w:val="0"/>
          <w:position w:val="0"/>
          <w:sz w:val="28"/>
          <w:shd w:fill="FFFFFF" w:val="clear"/>
        </w:rPr>
      </w:pPr>
    </w:p>
    <w:p>
      <w:pPr>
        <w:spacing w:before="0" w:after="0" w:line="240"/>
        <w:ind w:right="0" w:left="0" w:firstLine="0"/>
        <w:jc w:val="both"/>
        <w:rPr>
          <w:rFonts w:ascii="Times New Roman" w:hAnsi="Times New Roman" w:cs="Times New Roman" w:eastAsia="Times New Roman"/>
          <w:color w:val="00000A"/>
          <w:spacing w:val="0"/>
          <w:position w:val="0"/>
          <w:sz w:val="28"/>
          <w:shd w:fill="FFFFFF" w:val="clear"/>
        </w:rPr>
      </w:pPr>
    </w:p>
    <w:p>
      <w:pPr>
        <w:spacing w:before="0" w:after="0" w:line="240"/>
        <w:ind w:right="0" w:left="0" w:firstLine="0"/>
        <w:jc w:val="both"/>
        <w:rPr>
          <w:rFonts w:ascii="Times New Roman" w:hAnsi="Times New Roman" w:cs="Times New Roman" w:eastAsia="Times New Roman"/>
          <w:color w:val="00000A"/>
          <w:spacing w:val="0"/>
          <w:position w:val="0"/>
          <w:sz w:val="28"/>
          <w:shd w:fill="FFFFFF" w:val="clear"/>
        </w:rPr>
      </w:pPr>
    </w:p>
    <w:p>
      <w:pPr>
        <w:spacing w:before="0" w:after="0" w:line="240"/>
        <w:ind w:right="0" w:left="0" w:firstLine="720"/>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поселок Волочаевский</w:t>
      </w:r>
    </w:p>
    <w:p>
      <w:pPr>
        <w:spacing w:before="0" w:after="0" w:line="240"/>
        <w:ind w:right="0" w:left="0" w:firstLine="720"/>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14 </w:t>
      </w:r>
      <w:r>
        <w:rPr>
          <w:rFonts w:ascii="Times New Roman" w:hAnsi="Times New Roman" w:cs="Times New Roman" w:eastAsia="Times New Roman"/>
          <w:color w:val="00000A"/>
          <w:spacing w:val="0"/>
          <w:position w:val="0"/>
          <w:sz w:val="28"/>
          <w:shd w:fill="FFFFFF" w:val="clear"/>
        </w:rPr>
        <w:t xml:space="preserve">ноября  2017 года</w:t>
      </w:r>
    </w:p>
    <w:p>
      <w:pPr>
        <w:spacing w:before="0" w:after="0" w:line="240"/>
        <w:ind w:right="0" w:left="0" w:firstLine="720"/>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 65</w:t>
      </w:r>
    </w:p>
    <w:p>
      <w:pPr>
        <w:spacing w:before="0" w:after="0" w:line="240"/>
        <w:ind w:right="0" w:left="0" w:firstLine="0"/>
        <w:jc w:val="left"/>
        <w:rPr>
          <w:rFonts w:ascii="Times New Roman" w:hAnsi="Times New Roman" w:cs="Times New Roman" w:eastAsia="Times New Roman"/>
          <w:color w:val="00000A"/>
          <w:spacing w:val="0"/>
          <w:position w:val="0"/>
          <w:sz w:val="28"/>
          <w:shd w:fill="FFFFFF" w:val="clear"/>
        </w:rPr>
      </w:pPr>
    </w:p>
    <w:p>
      <w:pPr>
        <w:spacing w:before="0" w:after="0" w:line="240"/>
        <w:ind w:right="0" w:left="0" w:firstLine="0"/>
        <w:jc w:val="left"/>
        <w:rPr>
          <w:rFonts w:ascii="Times New Roman" w:hAnsi="Times New Roman" w:cs="Times New Roman" w:eastAsia="Times New Roman"/>
          <w:color w:val="00000A"/>
          <w:spacing w:val="0"/>
          <w:position w:val="0"/>
          <w:sz w:val="28"/>
          <w:shd w:fill="FFFFFF" w:val="clear"/>
        </w:rPr>
      </w:pPr>
    </w:p>
    <w:p>
      <w:pPr>
        <w:spacing w:before="0" w:after="0" w:line="240"/>
        <w:ind w:right="0" w:left="0" w:firstLine="0"/>
        <w:jc w:val="left"/>
        <w:rPr>
          <w:rFonts w:ascii="Times New Roman" w:hAnsi="Times New Roman" w:cs="Times New Roman" w:eastAsia="Times New Roman"/>
          <w:color w:val="00000A"/>
          <w:spacing w:val="0"/>
          <w:position w:val="0"/>
          <w:sz w:val="28"/>
          <w:shd w:fill="FFFFFF" w:val="clear"/>
        </w:rPr>
      </w:pPr>
    </w:p>
    <w:p>
      <w:pPr>
        <w:spacing w:before="0" w:after="0" w:line="240"/>
        <w:ind w:right="0" w:left="0" w:firstLine="0"/>
        <w:jc w:val="left"/>
        <w:rPr>
          <w:rFonts w:ascii="Times New Roman" w:hAnsi="Times New Roman" w:cs="Times New Roman" w:eastAsia="Times New Roman"/>
          <w:color w:val="00000A"/>
          <w:spacing w:val="0"/>
          <w:position w:val="0"/>
          <w:sz w:val="28"/>
          <w:shd w:fill="FFFFFF" w:val="clear"/>
        </w:rPr>
      </w:pPr>
    </w:p>
    <w:p>
      <w:pPr>
        <w:spacing w:before="0" w:after="0" w:line="240"/>
        <w:ind w:right="0" w:left="0" w:firstLine="0"/>
        <w:jc w:val="left"/>
        <w:rPr>
          <w:rFonts w:ascii="Times New Roman" w:hAnsi="Times New Roman" w:cs="Times New Roman" w:eastAsia="Times New Roman"/>
          <w:color w:val="00000A"/>
          <w:spacing w:val="0"/>
          <w:position w:val="0"/>
          <w:sz w:val="28"/>
          <w:shd w:fill="FFFFFF" w:val="clear"/>
        </w:rPr>
      </w:pPr>
    </w:p>
    <w:p>
      <w:pPr>
        <w:spacing w:before="0" w:after="0" w:line="240"/>
        <w:ind w:right="0" w:left="0" w:firstLine="0"/>
        <w:jc w:val="left"/>
        <w:rPr>
          <w:rFonts w:ascii="Times New Roman" w:hAnsi="Times New Roman" w:cs="Times New Roman" w:eastAsia="Times New Roman"/>
          <w:color w:val="00000A"/>
          <w:spacing w:val="0"/>
          <w:position w:val="0"/>
          <w:sz w:val="28"/>
          <w:shd w:fill="FFFFFF" w:val="clear"/>
        </w:rPr>
      </w:pPr>
    </w:p>
    <w:p>
      <w:pPr>
        <w:spacing w:before="0" w:after="0" w:line="240"/>
        <w:ind w:right="0" w:left="0" w:firstLine="0"/>
        <w:jc w:val="left"/>
        <w:rPr>
          <w:rFonts w:ascii="Times New Roman" w:hAnsi="Times New Roman" w:cs="Times New Roman" w:eastAsia="Times New Roman"/>
          <w:color w:val="00000A"/>
          <w:spacing w:val="0"/>
          <w:position w:val="0"/>
          <w:sz w:val="28"/>
          <w:shd w:fill="FFFFFF" w:val="clear"/>
        </w:rPr>
      </w:pPr>
    </w:p>
    <w:p>
      <w:pPr>
        <w:spacing w:before="0" w:after="0" w:line="240"/>
        <w:ind w:right="0" w:left="0" w:firstLine="0"/>
        <w:jc w:val="left"/>
        <w:rPr>
          <w:rFonts w:ascii="Times New Roman" w:hAnsi="Times New Roman" w:cs="Times New Roman" w:eastAsia="Times New Roman"/>
          <w:color w:val="00000A"/>
          <w:spacing w:val="0"/>
          <w:position w:val="0"/>
          <w:sz w:val="28"/>
          <w:shd w:fill="FFFFFF" w:val="clear"/>
        </w:rPr>
      </w:pPr>
    </w:p>
    <w:p>
      <w:pPr>
        <w:spacing w:before="0" w:after="0" w:line="240"/>
        <w:ind w:right="0" w:left="0" w:firstLine="0"/>
        <w:jc w:val="left"/>
        <w:rPr>
          <w:rFonts w:ascii="Times New Roman" w:hAnsi="Times New Roman" w:cs="Times New Roman" w:eastAsia="Times New Roman"/>
          <w:color w:val="00000A"/>
          <w:spacing w:val="0"/>
          <w:position w:val="0"/>
          <w:sz w:val="28"/>
          <w:shd w:fill="FFFFFF" w:val="clear"/>
        </w:rPr>
      </w:pPr>
    </w:p>
    <w:p>
      <w:pPr>
        <w:spacing w:before="0" w:after="0" w:line="240"/>
        <w:ind w:right="0" w:left="0" w:firstLine="0"/>
        <w:jc w:val="left"/>
        <w:rPr>
          <w:rFonts w:ascii="Times New Roman" w:hAnsi="Times New Roman" w:cs="Times New Roman" w:eastAsia="Times New Roman"/>
          <w:color w:val="00000A"/>
          <w:spacing w:val="0"/>
          <w:position w:val="0"/>
          <w:sz w:val="28"/>
          <w:shd w:fill="FFFFFF" w:val="clear"/>
        </w:rPr>
      </w:pPr>
    </w:p>
    <w:p>
      <w:pPr>
        <w:spacing w:before="0" w:after="0" w:line="240"/>
        <w:ind w:right="0" w:left="0" w:firstLine="0"/>
        <w:jc w:val="left"/>
        <w:rPr>
          <w:rFonts w:ascii="Times New Roman" w:hAnsi="Times New Roman" w:cs="Times New Roman" w:eastAsia="Times New Roman"/>
          <w:color w:val="00000A"/>
          <w:spacing w:val="0"/>
          <w:position w:val="0"/>
          <w:sz w:val="28"/>
          <w:shd w:fill="FFFFFF" w:val="clear"/>
        </w:rPr>
      </w:pPr>
    </w:p>
    <w:p>
      <w:pPr>
        <w:spacing w:before="0" w:after="0" w:line="240"/>
        <w:ind w:right="0" w:left="0" w:firstLine="0"/>
        <w:jc w:val="left"/>
        <w:rPr>
          <w:rFonts w:ascii="Times New Roman" w:hAnsi="Times New Roman" w:cs="Times New Roman" w:eastAsia="Times New Roman"/>
          <w:color w:val="00000A"/>
          <w:spacing w:val="0"/>
          <w:position w:val="0"/>
          <w:sz w:val="28"/>
          <w:shd w:fill="FFFFFF" w:val="clear"/>
        </w:rPr>
      </w:pPr>
    </w:p>
    <w:p>
      <w:pPr>
        <w:spacing w:before="0" w:after="0" w:line="240"/>
        <w:ind w:right="0" w:left="0" w:firstLine="0"/>
        <w:jc w:val="left"/>
        <w:rPr>
          <w:rFonts w:ascii="Times New Roman" w:hAnsi="Times New Roman" w:cs="Times New Roman" w:eastAsia="Times New Roman"/>
          <w:color w:val="00000A"/>
          <w:spacing w:val="0"/>
          <w:position w:val="0"/>
          <w:sz w:val="28"/>
          <w:shd w:fill="FFFFFF" w:val="clear"/>
        </w:rPr>
      </w:pPr>
    </w:p>
    <w:p>
      <w:pPr>
        <w:spacing w:before="0" w:after="0" w:line="240"/>
        <w:ind w:right="0" w:left="0" w:firstLine="0"/>
        <w:jc w:val="left"/>
        <w:rPr>
          <w:rFonts w:ascii="Times New Roman" w:hAnsi="Times New Roman" w:cs="Times New Roman" w:eastAsia="Times New Roman"/>
          <w:color w:val="00000A"/>
          <w:spacing w:val="0"/>
          <w:position w:val="0"/>
          <w:sz w:val="28"/>
          <w:shd w:fill="FFFFFF" w:val="clear"/>
        </w:rPr>
      </w:pPr>
    </w:p>
    <w:p>
      <w:pPr>
        <w:spacing w:before="0" w:after="0" w:line="240"/>
        <w:ind w:right="0" w:left="0" w:firstLine="0"/>
        <w:jc w:val="left"/>
        <w:rPr>
          <w:rFonts w:ascii="Times New Roman" w:hAnsi="Times New Roman" w:cs="Times New Roman" w:eastAsia="Times New Roman"/>
          <w:color w:val="00000A"/>
          <w:spacing w:val="0"/>
          <w:position w:val="0"/>
          <w:sz w:val="28"/>
          <w:shd w:fill="FFFFFF" w:val="clear"/>
        </w:rPr>
      </w:pPr>
    </w:p>
    <w:p>
      <w:pPr>
        <w:spacing w:before="0" w:after="0" w:line="240"/>
        <w:ind w:right="0" w:left="0" w:firstLine="0"/>
        <w:jc w:val="left"/>
        <w:rPr>
          <w:rFonts w:ascii="Times New Roman" w:hAnsi="Times New Roman" w:cs="Times New Roman" w:eastAsia="Times New Roman"/>
          <w:color w:val="00000A"/>
          <w:spacing w:val="0"/>
          <w:position w:val="0"/>
          <w:sz w:val="28"/>
          <w:shd w:fill="FFFFFF" w:val="clear"/>
        </w:rPr>
      </w:pPr>
    </w:p>
    <w:p>
      <w:pPr>
        <w:spacing w:before="0" w:after="0" w:line="240"/>
        <w:ind w:right="0" w:left="0" w:firstLine="0"/>
        <w:jc w:val="left"/>
        <w:rPr>
          <w:rFonts w:ascii="Times New Roman" w:hAnsi="Times New Roman" w:cs="Times New Roman" w:eastAsia="Times New Roman"/>
          <w:color w:val="00000A"/>
          <w:spacing w:val="0"/>
          <w:position w:val="0"/>
          <w:sz w:val="28"/>
          <w:shd w:fill="FFFFFF" w:val="clear"/>
        </w:rPr>
      </w:pPr>
    </w:p>
    <w:p>
      <w:pPr>
        <w:spacing w:before="0" w:after="0" w:line="240"/>
        <w:ind w:right="0" w:left="0" w:firstLine="0"/>
        <w:jc w:val="left"/>
        <w:rPr>
          <w:rFonts w:ascii="Times New Roman" w:hAnsi="Times New Roman" w:cs="Times New Roman" w:eastAsia="Times New Roman"/>
          <w:color w:val="00000A"/>
          <w:spacing w:val="0"/>
          <w:position w:val="0"/>
          <w:sz w:val="28"/>
          <w:shd w:fill="FFFFFF" w:val="clear"/>
        </w:rPr>
      </w:pPr>
    </w:p>
    <w:p>
      <w:pPr>
        <w:spacing w:before="0" w:after="0" w:line="240"/>
        <w:ind w:right="0" w:left="0" w:firstLine="0"/>
        <w:jc w:val="left"/>
        <w:rPr>
          <w:rFonts w:ascii="Times New Roman" w:hAnsi="Times New Roman" w:cs="Times New Roman" w:eastAsia="Times New Roman"/>
          <w:color w:val="00000A"/>
          <w:spacing w:val="0"/>
          <w:position w:val="0"/>
          <w:sz w:val="28"/>
          <w:shd w:fill="FFFFFF" w:val="clear"/>
        </w:rPr>
      </w:pPr>
    </w:p>
    <w:p>
      <w:pPr>
        <w:spacing w:before="0" w:after="0" w:line="240"/>
        <w:ind w:right="0" w:left="0" w:firstLine="0"/>
        <w:jc w:val="left"/>
        <w:rPr>
          <w:rFonts w:ascii="Times New Roman" w:hAnsi="Times New Roman" w:cs="Times New Roman" w:eastAsia="Times New Roman"/>
          <w:color w:val="00000A"/>
          <w:spacing w:val="0"/>
          <w:position w:val="0"/>
          <w:sz w:val="28"/>
          <w:shd w:fill="FFFFFF" w:val="clear"/>
        </w:rPr>
      </w:pPr>
    </w:p>
    <w:p>
      <w:pPr>
        <w:spacing w:before="0" w:after="0" w:line="240"/>
        <w:ind w:right="0" w:left="0" w:firstLine="0"/>
        <w:jc w:val="left"/>
        <w:rPr>
          <w:rFonts w:ascii="Times New Roman" w:hAnsi="Times New Roman" w:cs="Times New Roman" w:eastAsia="Times New Roman"/>
          <w:color w:val="00000A"/>
          <w:spacing w:val="0"/>
          <w:position w:val="0"/>
          <w:sz w:val="28"/>
          <w:shd w:fill="FFFFFF" w:val="clear"/>
        </w:rPr>
      </w:pPr>
    </w:p>
    <w:p>
      <w:pPr>
        <w:spacing w:before="0" w:after="0" w:line="240"/>
        <w:ind w:right="0" w:left="0" w:firstLine="0"/>
        <w:jc w:val="right"/>
        <w:rPr>
          <w:rFonts w:ascii="Times New Roman" w:hAnsi="Times New Roman" w:cs="Times New Roman" w:eastAsia="Times New Roman"/>
          <w:color w:val="00000A"/>
          <w:spacing w:val="0"/>
          <w:position w:val="0"/>
          <w:sz w:val="28"/>
          <w:shd w:fill="FFFFFF" w:val="clear"/>
        </w:rPr>
      </w:pPr>
    </w:p>
    <w:p>
      <w:pPr>
        <w:spacing w:before="0" w:after="0" w:line="240"/>
        <w:ind w:right="0" w:left="0" w:firstLine="0"/>
        <w:jc w:val="right"/>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Приложение к  проекту</w:t>
      </w:r>
    </w:p>
    <w:p>
      <w:pPr>
        <w:spacing w:before="0" w:after="0" w:line="240"/>
        <w:ind w:right="0" w:left="0" w:firstLine="0"/>
        <w:jc w:val="right"/>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   </w:t>
      </w:r>
      <w:r>
        <w:rPr>
          <w:rFonts w:ascii="Times New Roman" w:hAnsi="Times New Roman" w:cs="Times New Roman" w:eastAsia="Times New Roman"/>
          <w:color w:val="00000A"/>
          <w:spacing w:val="0"/>
          <w:position w:val="0"/>
          <w:sz w:val="28"/>
          <w:shd w:fill="FFFFFF" w:val="clear"/>
        </w:rPr>
        <w:t xml:space="preserve">Решению Собрания депутатов</w:t>
      </w:r>
    </w:p>
    <w:p>
      <w:pPr>
        <w:spacing w:before="0" w:after="0" w:line="240"/>
        <w:ind w:right="0" w:left="0" w:firstLine="0"/>
        <w:jc w:val="right"/>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 </w:t>
      </w:r>
      <w:r>
        <w:rPr>
          <w:rFonts w:ascii="Times New Roman" w:hAnsi="Times New Roman" w:cs="Times New Roman" w:eastAsia="Times New Roman"/>
          <w:color w:val="00000A"/>
          <w:spacing w:val="0"/>
          <w:position w:val="0"/>
          <w:sz w:val="28"/>
          <w:shd w:fill="FFFFFF" w:val="clear"/>
        </w:rPr>
        <w:t xml:space="preserve">Волочаевского сельского поселения</w:t>
      </w:r>
    </w:p>
    <w:p>
      <w:pPr>
        <w:spacing w:before="0" w:after="0" w:line="240"/>
        <w:ind w:right="0" w:left="0" w:firstLine="0"/>
        <w:jc w:val="right"/>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от  14.11.2017г. №65</w:t>
      </w:r>
    </w:p>
    <w:p>
      <w:pPr>
        <w:spacing w:before="0" w:after="0" w:line="240"/>
        <w:ind w:right="0" w:left="0" w:firstLine="0"/>
        <w:jc w:val="center"/>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ПОЛОЖЕНИЕ О</w:t>
      </w:r>
    </w:p>
    <w:p>
      <w:pPr>
        <w:spacing w:before="0" w:after="0" w:line="240"/>
        <w:ind w:right="0" w:left="0" w:firstLine="0"/>
        <w:jc w:val="center"/>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ТЕРРИТОРИАЛЬНОМ ОБЩЕСТВЕННОМ САМОУПРАВЛЕНИИ</w:t>
      </w:r>
    </w:p>
    <w:p>
      <w:pPr>
        <w:spacing w:before="0" w:after="0" w:line="240"/>
        <w:ind w:right="0" w:left="0" w:firstLine="0"/>
        <w:jc w:val="center"/>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В МУНИЦИПАЛЬНОМ ОБРАЗОВАНИИ "ВОЛОЧАЕВСКОЕ СЕЛЬСКОЕ ПОСЕЛЕНИЕ"</w:t>
      </w:r>
    </w:p>
    <w:p>
      <w:pPr>
        <w:spacing w:before="0" w:after="0" w:line="240"/>
        <w:ind w:right="0" w:left="0" w:firstLine="0"/>
        <w:jc w:val="center"/>
        <w:rPr>
          <w:rFonts w:ascii="Times New Roman" w:hAnsi="Times New Roman" w:cs="Times New Roman" w:eastAsia="Times New Roman"/>
          <w:color w:val="00000A"/>
          <w:spacing w:val="0"/>
          <w:position w:val="0"/>
          <w:sz w:val="28"/>
          <w:shd w:fill="FFFFFF" w:val="clear"/>
        </w:rPr>
      </w:pPr>
    </w:p>
    <w:p>
      <w:pPr>
        <w:spacing w:before="0" w:after="0" w:line="240"/>
        <w:ind w:right="0" w:left="0" w:firstLine="0"/>
        <w:jc w:val="center"/>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1. </w:t>
      </w:r>
      <w:r>
        <w:rPr>
          <w:rFonts w:ascii="Times New Roman" w:hAnsi="Times New Roman" w:cs="Times New Roman" w:eastAsia="Times New Roman"/>
          <w:color w:val="00000A"/>
          <w:spacing w:val="0"/>
          <w:position w:val="0"/>
          <w:sz w:val="28"/>
          <w:shd w:fill="FFFFFF" w:val="clear"/>
        </w:rPr>
        <w:t xml:space="preserve">Территориальное общественное самоуправление</w:t>
      </w:r>
    </w:p>
    <w:p>
      <w:pPr>
        <w:tabs>
          <w:tab w:val="left" w:pos="0" w:leader="none"/>
        </w:tabs>
        <w:spacing w:before="0" w:after="0" w:line="240"/>
        <w:ind w:right="0" w:left="0" w:firstLine="0"/>
        <w:jc w:val="both"/>
        <w:rPr>
          <w:rFonts w:ascii="Times New Roman" w:hAnsi="Times New Roman" w:cs="Times New Roman" w:eastAsia="Times New Roman"/>
          <w:color w:val="00000A"/>
          <w:spacing w:val="0"/>
          <w:position w:val="0"/>
          <w:sz w:val="28"/>
          <w:shd w:fill="FFFFFF" w:val="clear"/>
        </w:rPr>
      </w:pPr>
    </w:p>
    <w:p>
      <w:pPr>
        <w:tabs>
          <w:tab w:val="left" w:pos="0" w:leader="none"/>
        </w:tabs>
        <w:spacing w:before="0" w:after="0" w:line="240"/>
        <w:ind w:right="0" w:left="0" w:firstLine="709"/>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1. </w:t>
      </w:r>
      <w:r>
        <w:rPr>
          <w:rFonts w:ascii="Times New Roman" w:hAnsi="Times New Roman" w:cs="Times New Roman" w:eastAsia="Times New Roman"/>
          <w:color w:val="00000A"/>
          <w:spacing w:val="0"/>
          <w:position w:val="0"/>
          <w:sz w:val="28"/>
          <w:shd w:fill="FFFFFF" w:val="clear"/>
        </w:rPr>
        <w:t xml:space="preserve">Настоящее Положение определяет порядок организации и осуществления территориального общественного самоуправления в муниципальном образовании "Волочаевское сельское поселение".</w:t>
      </w:r>
    </w:p>
    <w:p>
      <w:pPr>
        <w:spacing w:before="0" w:after="0" w:line="240"/>
        <w:ind w:right="0" w:left="0" w:firstLine="709"/>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2. </w:t>
      </w:r>
      <w:r>
        <w:rPr>
          <w:rFonts w:ascii="Times New Roman" w:hAnsi="Times New Roman" w:cs="Times New Roman" w:eastAsia="Times New Roman"/>
          <w:color w:val="00000A"/>
          <w:spacing w:val="0"/>
          <w:position w:val="0"/>
          <w:sz w:val="28"/>
          <w:shd w:fill="FFFFFF" w:val="clear"/>
        </w:rPr>
        <w:t xml:space="preserve">Под территориальным общественным самоуправлением (далее - ТОС) понимается самоорганизация граждан по месту их жительства на части территории муниципального образования "Волочаевское сельское поселение" для самостоятельного и под свою ответственность осуществления собственных инициатив по вопросам местного значения непосредственно населением путем проведения собраний и конференций граждан или через создаваемые им органы ТОС.</w:t>
      </w:r>
    </w:p>
    <w:p>
      <w:pPr>
        <w:spacing w:before="0" w:after="0" w:line="240"/>
        <w:ind w:right="0" w:left="0" w:firstLine="709"/>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3. </w:t>
      </w:r>
      <w:r>
        <w:rPr>
          <w:rFonts w:ascii="Times New Roman" w:hAnsi="Times New Roman" w:cs="Times New Roman" w:eastAsia="Times New Roman"/>
          <w:color w:val="00000A"/>
          <w:spacing w:val="0"/>
          <w:position w:val="0"/>
          <w:sz w:val="28"/>
          <w:shd w:fill="FFFFFF" w:val="clear"/>
        </w:rPr>
        <w:t xml:space="preserve">ТОС является составной частью системы местного самоуправления, служит реализации принципов народовластия на территории муниципального образования и призвано обеспечить развитие инициативы и расширение возможностей самостоятельного решения населением вопросов социально-экономического развития соответствующей территории, укрепление гарантий реализации прав и свобод граждан. </w:t>
      </w:r>
    </w:p>
    <w:p>
      <w:pPr>
        <w:spacing w:before="0" w:after="0" w:line="240"/>
        <w:ind w:right="0" w:left="0" w:firstLine="709"/>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4. </w:t>
      </w:r>
      <w:r>
        <w:rPr>
          <w:rFonts w:ascii="Times New Roman" w:hAnsi="Times New Roman" w:cs="Times New Roman" w:eastAsia="Times New Roman"/>
          <w:color w:val="00000A"/>
          <w:spacing w:val="0"/>
          <w:position w:val="0"/>
          <w:sz w:val="28"/>
          <w:shd w:fill="FFFFFF" w:val="clear"/>
        </w:rPr>
        <w:t xml:space="preserve">ТОС считается учрежденным (созданным) с момента регистрации устава ТОС администрацией муниципального образования "Волочаевское сельское поселение" в порядке, установленном решением Собрания депутатов Волочаевского сельского поселения.</w:t>
      </w:r>
    </w:p>
    <w:p>
      <w:pPr>
        <w:spacing w:before="0" w:after="0" w:line="240"/>
        <w:ind w:right="0" w:left="0" w:firstLine="709"/>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5. </w:t>
      </w:r>
      <w:r>
        <w:rPr>
          <w:rFonts w:ascii="Times New Roman" w:hAnsi="Times New Roman" w:cs="Times New Roman" w:eastAsia="Times New Roman"/>
          <w:color w:val="00000A"/>
          <w:spacing w:val="0"/>
          <w:position w:val="0"/>
          <w:sz w:val="28"/>
          <w:shd w:fill="FFFFFF" w:val="clear"/>
        </w:rPr>
        <w:t xml:space="preserve">ТОС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pPr>
        <w:spacing w:before="0" w:after="0" w:line="240"/>
        <w:ind w:right="0" w:left="0" w:firstLine="709"/>
        <w:jc w:val="both"/>
        <w:rPr>
          <w:rFonts w:ascii="Times New Roman" w:hAnsi="Times New Roman" w:cs="Times New Roman" w:eastAsia="Times New Roman"/>
          <w:color w:val="00000A"/>
          <w:spacing w:val="0"/>
          <w:position w:val="0"/>
          <w:sz w:val="28"/>
          <w:shd w:fill="FFFFFF" w:val="clear"/>
        </w:rPr>
      </w:pPr>
    </w:p>
    <w:p>
      <w:pPr>
        <w:spacing w:before="0" w:after="0" w:line="240"/>
        <w:ind w:right="0" w:left="0" w:firstLine="0"/>
        <w:jc w:val="center"/>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2. </w:t>
      </w:r>
      <w:r>
        <w:rPr>
          <w:rFonts w:ascii="Times New Roman" w:hAnsi="Times New Roman" w:cs="Times New Roman" w:eastAsia="Times New Roman"/>
          <w:color w:val="00000A"/>
          <w:spacing w:val="0"/>
          <w:position w:val="0"/>
          <w:sz w:val="28"/>
          <w:shd w:fill="FFFFFF" w:val="clear"/>
        </w:rPr>
        <w:t xml:space="preserve">Правовая основа ТОС</w:t>
      </w:r>
    </w:p>
    <w:p>
      <w:pPr>
        <w:spacing w:before="0" w:after="0" w:line="240"/>
        <w:ind w:right="0" w:left="0" w:firstLine="709"/>
        <w:jc w:val="both"/>
        <w:rPr>
          <w:rFonts w:ascii="Times New Roman" w:hAnsi="Times New Roman" w:cs="Times New Roman" w:eastAsia="Times New Roman"/>
          <w:color w:val="00000A"/>
          <w:spacing w:val="0"/>
          <w:position w:val="0"/>
          <w:sz w:val="28"/>
          <w:shd w:fill="FFFFFF" w:val="clear"/>
        </w:rPr>
      </w:pPr>
    </w:p>
    <w:p>
      <w:pPr>
        <w:spacing w:before="0" w:after="0" w:line="240"/>
        <w:ind w:right="0" w:left="0" w:firstLine="709"/>
        <w:jc w:val="both"/>
        <w:rPr>
          <w:rFonts w:ascii="Liberation Serif" w:hAnsi="Liberation Serif" w:cs="Liberation Serif" w:eastAsia="Liberation Serif"/>
          <w:color w:val="auto"/>
          <w:spacing w:val="0"/>
          <w:position w:val="0"/>
          <w:sz w:val="24"/>
          <w:shd w:fill="auto" w:val="clear"/>
        </w:rPr>
      </w:pPr>
      <w:r>
        <w:rPr>
          <w:rFonts w:ascii="Times New Roman" w:hAnsi="Times New Roman" w:cs="Times New Roman" w:eastAsia="Times New Roman"/>
          <w:color w:val="00000A"/>
          <w:spacing w:val="0"/>
          <w:position w:val="0"/>
          <w:sz w:val="28"/>
          <w:shd w:fill="FFFFFF" w:val="clear"/>
        </w:rPr>
        <w:t xml:space="preserve">1. </w:t>
      </w:r>
      <w:r>
        <w:rPr>
          <w:rFonts w:ascii="Times New Roman" w:hAnsi="Times New Roman" w:cs="Times New Roman" w:eastAsia="Times New Roman"/>
          <w:color w:val="00000A"/>
          <w:spacing w:val="0"/>
          <w:position w:val="0"/>
          <w:sz w:val="28"/>
          <w:shd w:fill="FFFFFF" w:val="clear"/>
        </w:rPr>
        <w:t xml:space="preserve">Территориальное общественное самоуправление в муниципальном образовании "Волочаевское сельское поселение" осуществляется в соответствии с Европейской </w:t>
      </w:r>
      <w:hyperlink xmlns:r="http://schemas.openxmlformats.org/officeDocument/2006/relationships" r:id="docRId0">
        <w:r>
          <w:rPr>
            <w:rFonts w:ascii="Times New Roman" w:hAnsi="Times New Roman" w:cs="Times New Roman" w:eastAsia="Times New Roman"/>
            <w:color w:val="000000"/>
            <w:spacing w:val="0"/>
            <w:position w:val="0"/>
            <w:sz w:val="28"/>
            <w:u w:val="single"/>
            <w:shd w:fill="FFFFFF" w:val="clear"/>
          </w:rPr>
          <w:t xml:space="preserve">Хартией</w:t>
        </w:r>
      </w:hyperlink>
      <w:r>
        <w:rPr>
          <w:rFonts w:ascii="Times New Roman" w:hAnsi="Times New Roman" w:cs="Times New Roman" w:eastAsia="Times New Roman"/>
          <w:color w:val="00000A"/>
          <w:spacing w:val="0"/>
          <w:position w:val="0"/>
          <w:sz w:val="28"/>
          <w:shd w:fill="FFFFFF" w:val="clear"/>
        </w:rPr>
        <w:t xml:space="preserve"> </w:t>
      </w:r>
      <w:r>
        <w:rPr>
          <w:rFonts w:ascii="Times New Roman" w:hAnsi="Times New Roman" w:cs="Times New Roman" w:eastAsia="Times New Roman"/>
          <w:color w:val="00000A"/>
          <w:spacing w:val="0"/>
          <w:position w:val="0"/>
          <w:sz w:val="28"/>
          <w:shd w:fill="FFFFFF" w:val="clear"/>
        </w:rPr>
        <w:t xml:space="preserve">местного самоуправления, </w:t>
      </w:r>
      <w:hyperlink xmlns:r="http://schemas.openxmlformats.org/officeDocument/2006/relationships" r:id="docRId1">
        <w:r>
          <w:rPr>
            <w:rFonts w:ascii="Times New Roman" w:hAnsi="Times New Roman" w:cs="Times New Roman" w:eastAsia="Times New Roman"/>
            <w:color w:val="000000"/>
            <w:spacing w:val="0"/>
            <w:position w:val="0"/>
            <w:sz w:val="28"/>
            <w:u w:val="single"/>
            <w:shd w:fill="FFFFFF" w:val="clear"/>
          </w:rPr>
          <w:t xml:space="preserve">Конституцией</w:t>
        </w:r>
      </w:hyperlink>
      <w:r>
        <w:rPr>
          <w:rFonts w:ascii="Times New Roman" w:hAnsi="Times New Roman" w:cs="Times New Roman" w:eastAsia="Times New Roman"/>
          <w:color w:val="00000A"/>
          <w:spacing w:val="0"/>
          <w:position w:val="0"/>
          <w:sz w:val="28"/>
          <w:shd w:fill="FFFFFF" w:val="clear"/>
        </w:rPr>
        <w:t xml:space="preserve"> </w:t>
      </w:r>
      <w:r>
        <w:rPr>
          <w:rFonts w:ascii="Times New Roman" w:hAnsi="Times New Roman" w:cs="Times New Roman" w:eastAsia="Times New Roman"/>
          <w:color w:val="00000A"/>
          <w:spacing w:val="0"/>
          <w:position w:val="0"/>
          <w:sz w:val="28"/>
          <w:shd w:fill="FFFFFF" w:val="clear"/>
        </w:rPr>
        <w:t xml:space="preserve">Российской Федерации, Федеральным </w:t>
      </w:r>
      <w:hyperlink xmlns:r="http://schemas.openxmlformats.org/officeDocument/2006/relationships" r:id="docRId2">
        <w:r>
          <w:rPr>
            <w:rFonts w:ascii="Times New Roman" w:hAnsi="Times New Roman" w:cs="Times New Roman" w:eastAsia="Times New Roman"/>
            <w:color w:val="000000"/>
            <w:spacing w:val="0"/>
            <w:position w:val="0"/>
            <w:sz w:val="28"/>
            <w:u w:val="single"/>
            <w:shd w:fill="FFFFFF" w:val="clear"/>
          </w:rPr>
          <w:t xml:space="preserve">законом</w:t>
        </w:r>
      </w:hyperlink>
      <w:r>
        <w:rPr>
          <w:rFonts w:ascii="Times New Roman" w:hAnsi="Times New Roman" w:cs="Times New Roman" w:eastAsia="Times New Roman"/>
          <w:color w:val="00000A"/>
          <w:spacing w:val="0"/>
          <w:position w:val="0"/>
          <w:sz w:val="28"/>
          <w:shd w:fill="FFFFFF" w:val="clear"/>
        </w:rPr>
        <w:t xml:space="preserve"> </w:t>
      </w:r>
      <w:r>
        <w:rPr>
          <w:rFonts w:ascii="Times New Roman" w:hAnsi="Times New Roman" w:cs="Times New Roman" w:eastAsia="Times New Roman"/>
          <w:color w:val="00000A"/>
          <w:spacing w:val="0"/>
          <w:position w:val="0"/>
          <w:sz w:val="28"/>
          <w:shd w:fill="FFFFFF" w:val="clear"/>
        </w:rPr>
        <w:t xml:space="preserve">от 06.10.2003 № 131-ФЗ </w:t>
      </w:r>
      <w:r>
        <w:rPr>
          <w:rFonts w:ascii="Times New Roman" w:hAnsi="Times New Roman" w:cs="Times New Roman" w:eastAsia="Times New Roman"/>
          <w:color w:val="00000A"/>
          <w:spacing w:val="0"/>
          <w:position w:val="0"/>
          <w:sz w:val="28"/>
          <w:shd w:fill="FFFFFF" w:val="clear"/>
        </w:rPr>
        <w:t xml:space="preserve">«</w:t>
      </w:r>
      <w:r>
        <w:rPr>
          <w:rFonts w:ascii="Times New Roman" w:hAnsi="Times New Roman" w:cs="Times New Roman" w:eastAsia="Times New Roman"/>
          <w:color w:val="00000A"/>
          <w:spacing w:val="0"/>
          <w:position w:val="0"/>
          <w:sz w:val="28"/>
          <w:shd w:fill="FFFFFF"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00000A"/>
          <w:spacing w:val="0"/>
          <w:position w:val="0"/>
          <w:sz w:val="28"/>
          <w:shd w:fill="FFFFFF" w:val="clear"/>
        </w:rPr>
        <w:t xml:space="preserve">», </w:t>
      </w:r>
      <w:r>
        <w:rPr>
          <w:rFonts w:ascii="Times New Roman" w:hAnsi="Times New Roman" w:cs="Times New Roman" w:eastAsia="Times New Roman"/>
          <w:color w:val="00000A"/>
          <w:spacing w:val="0"/>
          <w:position w:val="0"/>
          <w:sz w:val="28"/>
          <w:shd w:fill="FFFFFF" w:val="clear"/>
        </w:rPr>
        <w:t xml:space="preserve">Федеральным законом от 12.01.1996 № 7-ФЗ </w:t>
      </w:r>
      <w:r>
        <w:rPr>
          <w:rFonts w:ascii="Times New Roman" w:hAnsi="Times New Roman" w:cs="Times New Roman" w:eastAsia="Times New Roman"/>
          <w:color w:val="00000A"/>
          <w:spacing w:val="0"/>
          <w:position w:val="0"/>
          <w:sz w:val="28"/>
          <w:shd w:fill="FFFFFF" w:val="clear"/>
        </w:rPr>
        <w:t xml:space="preserve">«</w:t>
      </w:r>
      <w:r>
        <w:rPr>
          <w:rFonts w:ascii="Times New Roman" w:hAnsi="Times New Roman" w:cs="Times New Roman" w:eastAsia="Times New Roman"/>
          <w:color w:val="00000A"/>
          <w:spacing w:val="0"/>
          <w:position w:val="0"/>
          <w:sz w:val="28"/>
          <w:shd w:fill="FFFFFF" w:val="clear"/>
        </w:rPr>
        <w:t xml:space="preserve">О некоммерческих организациях</w:t>
      </w:r>
      <w:r>
        <w:rPr>
          <w:rFonts w:ascii="Times New Roman" w:hAnsi="Times New Roman" w:cs="Times New Roman" w:eastAsia="Times New Roman"/>
          <w:color w:val="00000A"/>
          <w:spacing w:val="0"/>
          <w:position w:val="0"/>
          <w:sz w:val="28"/>
          <w:shd w:fill="FFFFFF" w:val="clear"/>
        </w:rPr>
        <w:t xml:space="preserve">», </w:t>
      </w:r>
      <w:hyperlink xmlns:r="http://schemas.openxmlformats.org/officeDocument/2006/relationships" r:id="docRId3">
        <w:r>
          <w:rPr>
            <w:rFonts w:ascii="Times New Roman" w:hAnsi="Times New Roman" w:cs="Times New Roman" w:eastAsia="Times New Roman"/>
            <w:color w:val="000000"/>
            <w:spacing w:val="0"/>
            <w:position w:val="0"/>
            <w:sz w:val="28"/>
            <w:u w:val="single"/>
            <w:shd w:fill="FFFFFF" w:val="clear"/>
          </w:rPr>
          <w:t xml:space="preserve">Уставом</w:t>
        </w:r>
      </w:hyperlink>
      <w:r>
        <w:rPr>
          <w:rFonts w:ascii="Times New Roman" w:hAnsi="Times New Roman" w:cs="Times New Roman" w:eastAsia="Times New Roman"/>
          <w:color w:val="00000A"/>
          <w:spacing w:val="0"/>
          <w:position w:val="0"/>
          <w:sz w:val="28"/>
          <w:shd w:fill="FFFFFF" w:val="clear"/>
        </w:rPr>
        <w:t xml:space="preserve"> </w:t>
      </w:r>
      <w:r>
        <w:rPr>
          <w:rFonts w:ascii="Times New Roman" w:hAnsi="Times New Roman" w:cs="Times New Roman" w:eastAsia="Times New Roman"/>
          <w:color w:val="00000A"/>
          <w:spacing w:val="0"/>
          <w:position w:val="0"/>
          <w:sz w:val="28"/>
          <w:shd w:fill="FFFFFF" w:val="clear"/>
        </w:rPr>
        <w:t xml:space="preserve">муниципального образования "Волочаевское сельское поселение", настоящим Положением и уставом ТОС.</w:t>
      </w:r>
    </w:p>
    <w:p>
      <w:pPr>
        <w:spacing w:before="0" w:after="0" w:line="240"/>
        <w:ind w:right="0" w:left="0" w:firstLine="709"/>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2. </w:t>
      </w:r>
      <w:r>
        <w:rPr>
          <w:rFonts w:ascii="Times New Roman" w:hAnsi="Times New Roman" w:cs="Times New Roman" w:eastAsia="Times New Roman"/>
          <w:color w:val="00000A"/>
          <w:spacing w:val="0"/>
          <w:position w:val="0"/>
          <w:sz w:val="28"/>
          <w:shd w:fill="FFFFFF" w:val="clear"/>
        </w:rPr>
        <w:t xml:space="preserve">Органы местного самоуправления обеспечивают необходимые правовые условия для осуществления деятельности ТОС, возможность ознакомления с необходимыми материалами и документами, а также могут оказывать финансовую и иную поддержку.</w:t>
      </w:r>
    </w:p>
    <w:p>
      <w:pPr>
        <w:spacing w:before="0" w:after="0" w:line="240"/>
        <w:ind w:right="0" w:left="0" w:firstLine="709"/>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Взаимоотношения ТОС с органами местного самоуправления строятся на договорной основе.</w:t>
      </w:r>
    </w:p>
    <w:p>
      <w:pPr>
        <w:spacing w:before="0" w:after="0" w:line="240"/>
        <w:ind w:right="0" w:left="0" w:firstLine="709"/>
        <w:jc w:val="both"/>
        <w:rPr>
          <w:rFonts w:ascii="Times New Roman" w:hAnsi="Times New Roman" w:cs="Times New Roman" w:eastAsia="Times New Roman"/>
          <w:color w:val="00000A"/>
          <w:spacing w:val="0"/>
          <w:position w:val="0"/>
          <w:sz w:val="28"/>
          <w:shd w:fill="FFFFFF" w:val="clear"/>
        </w:rPr>
      </w:pPr>
    </w:p>
    <w:p>
      <w:pPr>
        <w:spacing w:before="0" w:after="0" w:line="240"/>
        <w:ind w:right="0" w:left="0" w:firstLine="0"/>
        <w:jc w:val="center"/>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3. </w:t>
      </w:r>
      <w:r>
        <w:rPr>
          <w:rFonts w:ascii="Times New Roman" w:hAnsi="Times New Roman" w:cs="Times New Roman" w:eastAsia="Times New Roman"/>
          <w:color w:val="00000A"/>
          <w:spacing w:val="0"/>
          <w:position w:val="0"/>
          <w:sz w:val="28"/>
          <w:shd w:fill="FFFFFF" w:val="clear"/>
        </w:rPr>
        <w:t xml:space="preserve">Организационные формы и границы осуществления ТОС</w:t>
      </w:r>
    </w:p>
    <w:p>
      <w:pPr>
        <w:spacing w:before="0" w:after="0" w:line="240"/>
        <w:ind w:right="0" w:left="0" w:firstLine="709"/>
        <w:jc w:val="both"/>
        <w:rPr>
          <w:rFonts w:ascii="Times New Roman" w:hAnsi="Times New Roman" w:cs="Times New Roman" w:eastAsia="Times New Roman"/>
          <w:color w:val="00000A"/>
          <w:spacing w:val="0"/>
          <w:position w:val="0"/>
          <w:sz w:val="28"/>
          <w:shd w:fill="FFFFFF" w:val="clear"/>
        </w:rPr>
      </w:pPr>
    </w:p>
    <w:p>
      <w:pPr>
        <w:spacing w:before="0" w:after="0" w:line="240"/>
        <w:ind w:right="0" w:left="0" w:firstLine="709"/>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1. </w:t>
      </w:r>
      <w:r>
        <w:rPr>
          <w:rFonts w:ascii="Times New Roman" w:hAnsi="Times New Roman" w:cs="Times New Roman" w:eastAsia="Times New Roman"/>
          <w:color w:val="00000A"/>
          <w:spacing w:val="0"/>
          <w:position w:val="0"/>
          <w:sz w:val="28"/>
          <w:shd w:fill="FFFFFF" w:val="clear"/>
        </w:rPr>
        <w:t xml:space="preserve">Организационные формы ТОС определяются жителями соответствующей территории самостоятельно. </w:t>
      </w:r>
    </w:p>
    <w:p>
      <w:pPr>
        <w:spacing w:before="0" w:after="0" w:line="240"/>
        <w:ind w:right="0" w:left="0" w:firstLine="709"/>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2. </w:t>
      </w:r>
      <w:r>
        <w:rPr>
          <w:rFonts w:ascii="Times New Roman" w:hAnsi="Times New Roman" w:cs="Times New Roman" w:eastAsia="Times New Roman"/>
          <w:color w:val="00000A"/>
          <w:spacing w:val="0"/>
          <w:position w:val="0"/>
          <w:sz w:val="28"/>
          <w:shd w:fill="FFFFFF" w:val="clear"/>
        </w:rPr>
        <w:t xml:space="preserve">ТОС может осуществляться в пределах следующих территорий проживания граждан:</w:t>
      </w:r>
    </w:p>
    <w:p>
      <w:pPr>
        <w:spacing w:before="0" w:after="0" w:line="240"/>
        <w:ind w:right="0" w:left="0" w:firstLine="709"/>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1) </w:t>
      </w:r>
      <w:r>
        <w:rPr>
          <w:rFonts w:ascii="Times New Roman" w:hAnsi="Times New Roman" w:cs="Times New Roman" w:eastAsia="Times New Roman"/>
          <w:color w:val="00000A"/>
          <w:spacing w:val="0"/>
          <w:position w:val="0"/>
          <w:sz w:val="28"/>
          <w:shd w:fill="FFFFFF" w:val="clear"/>
        </w:rPr>
        <w:t xml:space="preserve">подъезд многоквартирного жилого дома;</w:t>
      </w:r>
    </w:p>
    <w:p>
      <w:pPr>
        <w:spacing w:before="0" w:after="0" w:line="240"/>
        <w:ind w:right="0" w:left="0" w:firstLine="709"/>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2) </w:t>
      </w:r>
      <w:r>
        <w:rPr>
          <w:rFonts w:ascii="Times New Roman" w:hAnsi="Times New Roman" w:cs="Times New Roman" w:eastAsia="Times New Roman"/>
          <w:color w:val="00000A"/>
          <w:spacing w:val="0"/>
          <w:position w:val="0"/>
          <w:sz w:val="28"/>
          <w:shd w:fill="FFFFFF" w:val="clear"/>
        </w:rPr>
        <w:t xml:space="preserve">многоквартирный жилой дом;</w:t>
      </w:r>
    </w:p>
    <w:p>
      <w:pPr>
        <w:spacing w:before="0" w:after="0" w:line="240"/>
        <w:ind w:right="0" w:left="0" w:firstLine="709"/>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3) </w:t>
      </w:r>
      <w:r>
        <w:rPr>
          <w:rFonts w:ascii="Times New Roman" w:hAnsi="Times New Roman" w:cs="Times New Roman" w:eastAsia="Times New Roman"/>
          <w:color w:val="00000A"/>
          <w:spacing w:val="0"/>
          <w:position w:val="0"/>
          <w:sz w:val="28"/>
          <w:shd w:fill="FFFFFF" w:val="clear"/>
        </w:rPr>
        <w:t xml:space="preserve">группа жилых домов;</w:t>
      </w:r>
    </w:p>
    <w:p>
      <w:pPr>
        <w:spacing w:before="0" w:after="0" w:line="240"/>
        <w:ind w:right="0" w:left="0" w:firstLine="709"/>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4) </w:t>
      </w:r>
      <w:r>
        <w:rPr>
          <w:rFonts w:ascii="Times New Roman" w:hAnsi="Times New Roman" w:cs="Times New Roman" w:eastAsia="Times New Roman"/>
          <w:color w:val="00000A"/>
          <w:spacing w:val="0"/>
          <w:position w:val="0"/>
          <w:sz w:val="28"/>
          <w:shd w:fill="FFFFFF" w:val="clear"/>
        </w:rPr>
        <w:t xml:space="preserve">жилой микрорайон;</w:t>
      </w:r>
    </w:p>
    <w:p>
      <w:pPr>
        <w:spacing w:before="0" w:after="0" w:line="240"/>
        <w:ind w:right="0" w:left="0" w:firstLine="709"/>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5) </w:t>
      </w:r>
      <w:r>
        <w:rPr>
          <w:rFonts w:ascii="Times New Roman" w:hAnsi="Times New Roman" w:cs="Times New Roman" w:eastAsia="Times New Roman"/>
          <w:color w:val="00000A"/>
          <w:spacing w:val="0"/>
          <w:position w:val="0"/>
          <w:sz w:val="28"/>
          <w:shd w:fill="FFFFFF" w:val="clear"/>
        </w:rPr>
        <w:t xml:space="preserve">сельский населенный пункт, входящий в состав песеления;</w:t>
      </w:r>
    </w:p>
    <w:p>
      <w:pPr>
        <w:spacing w:before="0" w:after="0" w:line="240"/>
        <w:ind w:right="0" w:left="0" w:firstLine="709"/>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6) </w:t>
      </w:r>
      <w:r>
        <w:rPr>
          <w:rFonts w:ascii="Times New Roman" w:hAnsi="Times New Roman" w:cs="Times New Roman" w:eastAsia="Times New Roman"/>
          <w:color w:val="00000A"/>
          <w:spacing w:val="0"/>
          <w:position w:val="0"/>
          <w:sz w:val="28"/>
          <w:shd w:fill="FFFFFF" w:val="clear"/>
        </w:rPr>
        <w:t xml:space="preserve">иные территории проживания граждан.</w:t>
      </w:r>
    </w:p>
    <w:p>
      <w:pPr>
        <w:spacing w:before="0" w:after="0" w:line="240"/>
        <w:ind w:right="0" w:left="0" w:firstLine="709"/>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3. </w:t>
      </w:r>
      <w:r>
        <w:rPr>
          <w:rFonts w:ascii="Times New Roman" w:hAnsi="Times New Roman" w:cs="Times New Roman" w:eastAsia="Times New Roman"/>
          <w:color w:val="00000A"/>
          <w:spacing w:val="0"/>
          <w:position w:val="0"/>
          <w:sz w:val="28"/>
          <w:shd w:fill="FFFFFF" w:val="clear"/>
        </w:rPr>
        <w:t xml:space="preserve">Границы территории, на которой осуществляется ТОС, устанавливаются решением Собрания депутатов по предложению граждан, проживающих на соответствующей территории, с учетом границ, компактности жилищных комплексов и единства архитектурно-планировочных зон, а также с учетом ранее установленных границ территорий ТОС. Границы территорий, на которых осуществляется ТОС, не должны пересекаться. Территория, на которой осуществляется ТОС, должна быть единой, не допускается образование ТОС на земельных участках, не граничащих между собой.</w:t>
      </w:r>
    </w:p>
    <w:p>
      <w:pPr>
        <w:spacing w:before="0" w:after="0" w:line="240"/>
        <w:ind w:right="0" w:left="0" w:firstLine="709"/>
        <w:jc w:val="both"/>
        <w:rPr>
          <w:rFonts w:ascii="Times New Roman" w:hAnsi="Times New Roman" w:cs="Times New Roman" w:eastAsia="Times New Roman"/>
          <w:color w:val="00000A"/>
          <w:spacing w:val="0"/>
          <w:position w:val="0"/>
          <w:sz w:val="28"/>
          <w:shd w:fill="FFFFFF" w:val="clear"/>
        </w:rPr>
      </w:pPr>
    </w:p>
    <w:p>
      <w:pPr>
        <w:spacing w:before="0" w:after="0" w:line="240"/>
        <w:ind w:right="0" w:left="0" w:firstLine="709"/>
        <w:jc w:val="center"/>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4. </w:t>
      </w:r>
      <w:r>
        <w:rPr>
          <w:rFonts w:ascii="Times New Roman" w:hAnsi="Times New Roman" w:cs="Times New Roman" w:eastAsia="Times New Roman"/>
          <w:color w:val="00000A"/>
          <w:spacing w:val="0"/>
          <w:position w:val="0"/>
          <w:sz w:val="28"/>
          <w:shd w:fill="FFFFFF" w:val="clear"/>
        </w:rPr>
        <w:t xml:space="preserve">Установление границ территории, на которой предполагается осуществление ТОС</w:t>
      </w:r>
    </w:p>
    <w:p>
      <w:pPr>
        <w:spacing w:before="0" w:after="0" w:line="240"/>
        <w:ind w:right="0" w:left="0" w:firstLine="709"/>
        <w:jc w:val="both"/>
        <w:rPr>
          <w:rFonts w:ascii="Times New Roman" w:hAnsi="Times New Roman" w:cs="Times New Roman" w:eastAsia="Times New Roman"/>
          <w:color w:val="00000A"/>
          <w:spacing w:val="0"/>
          <w:position w:val="0"/>
          <w:sz w:val="28"/>
          <w:shd w:fill="FFFFFF" w:val="clear"/>
        </w:rPr>
      </w:pPr>
    </w:p>
    <w:p>
      <w:pPr>
        <w:spacing w:before="0" w:after="0" w:line="240"/>
        <w:ind w:right="0" w:left="0" w:firstLine="709"/>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1. </w:t>
      </w:r>
      <w:r>
        <w:rPr>
          <w:rFonts w:ascii="Times New Roman" w:hAnsi="Times New Roman" w:cs="Times New Roman" w:eastAsia="Times New Roman"/>
          <w:color w:val="00000A"/>
          <w:spacing w:val="0"/>
          <w:position w:val="0"/>
          <w:sz w:val="28"/>
          <w:shd w:fill="FFFFFF" w:val="clear"/>
        </w:rPr>
        <w:t xml:space="preserve">После проведения собрания, заочного собрания, конференции жителей, определивших предполагаемую территорию, в пределах которой будет осуществляться ТОС.</w:t>
      </w:r>
    </w:p>
    <w:p>
      <w:pPr>
        <w:spacing w:before="0" w:after="0" w:line="240"/>
        <w:ind w:right="0" w:left="0" w:firstLine="709"/>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Границы территории, на которых предлагается осуществление ТОС, определяются в результате проведения собрания или конференции жителей, проживающих на данной территории.</w:t>
      </w:r>
    </w:p>
    <w:p>
      <w:pPr>
        <w:spacing w:before="0" w:after="0" w:line="240"/>
        <w:ind w:right="0" w:left="0" w:firstLine="709"/>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2. </w:t>
      </w:r>
      <w:r>
        <w:rPr>
          <w:rFonts w:ascii="Times New Roman" w:hAnsi="Times New Roman" w:cs="Times New Roman" w:eastAsia="Times New Roman"/>
          <w:color w:val="00000A"/>
          <w:spacing w:val="0"/>
          <w:position w:val="0"/>
          <w:sz w:val="28"/>
          <w:shd w:fill="FFFFFF" w:val="clear"/>
        </w:rPr>
        <w:t xml:space="preserve">Работу по принятию предложений по установлению границ ТОС осуществляет администрация муниципального образования.</w:t>
      </w:r>
    </w:p>
    <w:p>
      <w:pPr>
        <w:spacing w:before="0" w:after="0" w:line="240"/>
        <w:ind w:right="0" w:left="0" w:firstLine="709"/>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3. </w:t>
      </w:r>
      <w:r>
        <w:rPr>
          <w:rFonts w:ascii="Times New Roman" w:hAnsi="Times New Roman" w:cs="Times New Roman" w:eastAsia="Times New Roman"/>
          <w:color w:val="00000A"/>
          <w:spacing w:val="0"/>
          <w:position w:val="0"/>
          <w:sz w:val="28"/>
          <w:shd w:fill="FFFFFF" w:val="clear"/>
        </w:rPr>
        <w:t xml:space="preserve">Инициативная группа по созданию ТОС обращается в администрацию муниципального образования с заявлением по вопросу рассмотрения предполагаемых границ ТОС.</w:t>
      </w:r>
    </w:p>
    <w:p>
      <w:pPr>
        <w:spacing w:before="0" w:after="0" w:line="240"/>
        <w:ind w:right="0" w:left="0" w:firstLine="709"/>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К заявлению прилагаются:</w:t>
      </w:r>
    </w:p>
    <w:p>
      <w:pPr>
        <w:spacing w:before="0" w:after="0" w:line="240"/>
        <w:ind w:right="0" w:left="0" w:firstLine="709"/>
        <w:jc w:val="both"/>
        <w:rPr>
          <w:rFonts w:ascii="Liberation Serif" w:hAnsi="Liberation Serif" w:cs="Liberation Serif" w:eastAsia="Liberation Serif"/>
          <w:color w:val="auto"/>
          <w:spacing w:val="0"/>
          <w:position w:val="0"/>
          <w:sz w:val="24"/>
          <w:shd w:fill="auto" w:val="clear"/>
        </w:rPr>
      </w:pPr>
      <w:r>
        <w:rPr>
          <w:rFonts w:ascii="Times New Roman" w:hAnsi="Times New Roman" w:cs="Times New Roman" w:eastAsia="Times New Roman"/>
          <w:color w:val="00000A"/>
          <w:spacing w:val="0"/>
          <w:position w:val="0"/>
          <w:sz w:val="28"/>
          <w:shd w:fill="FFFFFF" w:val="clear"/>
        </w:rPr>
        <w:t xml:space="preserve">а) подписные </w:t>
      </w:r>
      <w:hyperlink xmlns:r="http://schemas.openxmlformats.org/officeDocument/2006/relationships" r:id="docRId4">
        <w:r>
          <w:rPr>
            <w:rFonts w:ascii="Times New Roman" w:hAnsi="Times New Roman" w:cs="Times New Roman" w:eastAsia="Times New Roman"/>
            <w:color w:val="000000"/>
            <w:spacing w:val="0"/>
            <w:position w:val="0"/>
            <w:sz w:val="28"/>
            <w:u w:val="single"/>
            <w:shd w:fill="FFFFFF" w:val="clear"/>
          </w:rPr>
          <w:t xml:space="preserve">листы</w:t>
        </w:r>
      </w:hyperlink>
      <w:r>
        <w:rPr>
          <w:rFonts w:ascii="Times New Roman" w:hAnsi="Times New Roman" w:cs="Times New Roman" w:eastAsia="Times New Roman"/>
          <w:color w:val="00000A"/>
          <w:spacing w:val="0"/>
          <w:position w:val="0"/>
          <w:sz w:val="28"/>
          <w:shd w:fill="FFFFFF" w:val="clear"/>
        </w:rPr>
        <w:t xml:space="preserve">, </w:t>
      </w:r>
      <w:r>
        <w:rPr>
          <w:rFonts w:ascii="Times New Roman" w:hAnsi="Times New Roman" w:cs="Times New Roman" w:eastAsia="Times New Roman"/>
          <w:color w:val="00000A"/>
          <w:spacing w:val="0"/>
          <w:position w:val="0"/>
          <w:sz w:val="28"/>
          <w:shd w:fill="FFFFFF" w:val="clear"/>
        </w:rPr>
        <w:t xml:space="preserve">содержащие подписи жителей в поддержку инициативы установления границ территории, на которой предполагается осуществление ТОС, согласно приложению 1 к настоящему Положению;</w:t>
      </w:r>
    </w:p>
    <w:p>
      <w:pPr>
        <w:spacing w:before="0" w:after="0" w:line="240"/>
        <w:ind w:right="0" w:left="0" w:firstLine="709"/>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б) описание границ данной территории, на которой предполагается осуществление ТОС.</w:t>
      </w:r>
    </w:p>
    <w:p>
      <w:pPr>
        <w:spacing w:before="0" w:after="0" w:line="240"/>
        <w:ind w:right="0" w:left="0" w:firstLine="709"/>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4. </w:t>
      </w:r>
      <w:r>
        <w:rPr>
          <w:rFonts w:ascii="Times New Roman" w:hAnsi="Times New Roman" w:cs="Times New Roman" w:eastAsia="Times New Roman"/>
          <w:color w:val="00000A"/>
          <w:spacing w:val="0"/>
          <w:position w:val="0"/>
          <w:sz w:val="28"/>
          <w:shd w:fill="FFFFFF" w:val="clear"/>
        </w:rPr>
        <w:t xml:space="preserve">Администрация муниципального образования в течение 30 дней со дня получения документов рассматривает их и готовит заключение о возможности установления границ ТОС на территории, указанной в документах, либо о невозможности установления границ ТОС.</w:t>
      </w:r>
    </w:p>
    <w:p>
      <w:pPr>
        <w:spacing w:before="0" w:after="0" w:line="240"/>
        <w:ind w:right="0" w:left="0" w:firstLine="709"/>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Основанием для вынесения заключения о невозможности установления границ ТОС, могут быть следующие обстоятельства:</w:t>
      </w:r>
    </w:p>
    <w:p>
      <w:pPr>
        <w:spacing w:before="0" w:after="0" w:line="240"/>
        <w:ind w:right="0" w:left="0" w:firstLine="709"/>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1) </w:t>
      </w:r>
      <w:r>
        <w:rPr>
          <w:rFonts w:ascii="Times New Roman" w:hAnsi="Times New Roman" w:cs="Times New Roman" w:eastAsia="Times New Roman"/>
          <w:color w:val="00000A"/>
          <w:spacing w:val="0"/>
          <w:position w:val="0"/>
          <w:sz w:val="28"/>
          <w:shd w:fill="FFFFFF" w:val="clear"/>
        </w:rPr>
        <w:t xml:space="preserve">нарушения, допущенные при проведении собрания, конференции граждан (собрания делегатов) по учреждению ТОС;</w:t>
      </w:r>
    </w:p>
    <w:p>
      <w:pPr>
        <w:spacing w:before="0" w:after="0" w:line="240"/>
        <w:ind w:right="0" w:left="0" w:firstLine="709"/>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2) </w:t>
      </w:r>
      <w:r>
        <w:rPr>
          <w:rFonts w:ascii="Times New Roman" w:hAnsi="Times New Roman" w:cs="Times New Roman" w:eastAsia="Times New Roman"/>
          <w:color w:val="00000A"/>
          <w:spacing w:val="0"/>
          <w:position w:val="0"/>
          <w:sz w:val="28"/>
          <w:shd w:fill="FFFFFF" w:val="clear"/>
        </w:rPr>
        <w:t xml:space="preserve">пересечение границ территории, на которой предполагается осуществление ТОС, с установленными границами, в которых уже осуществляется иное ТОС;</w:t>
      </w:r>
    </w:p>
    <w:p>
      <w:pPr>
        <w:spacing w:before="0" w:after="0" w:line="240"/>
        <w:ind w:right="0" w:left="0" w:firstLine="709"/>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3) </w:t>
      </w:r>
      <w:r>
        <w:rPr>
          <w:rFonts w:ascii="Times New Roman" w:hAnsi="Times New Roman" w:cs="Times New Roman" w:eastAsia="Times New Roman"/>
          <w:color w:val="00000A"/>
          <w:spacing w:val="0"/>
          <w:position w:val="0"/>
          <w:sz w:val="28"/>
          <w:shd w:fill="FFFFFF" w:val="clear"/>
        </w:rPr>
        <w:t xml:space="preserve">выход границ территории, на которой предполагается осуществление ТОС, за пределы территории муниципального образования;</w:t>
      </w:r>
    </w:p>
    <w:p>
      <w:pPr>
        <w:spacing w:before="0" w:after="0" w:line="240"/>
        <w:ind w:right="0" w:left="0" w:firstLine="709"/>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4) </w:t>
      </w:r>
      <w:r>
        <w:rPr>
          <w:rFonts w:ascii="Times New Roman" w:hAnsi="Times New Roman" w:cs="Times New Roman" w:eastAsia="Times New Roman"/>
          <w:color w:val="00000A"/>
          <w:spacing w:val="0"/>
          <w:position w:val="0"/>
          <w:sz w:val="28"/>
          <w:shd w:fill="FFFFFF" w:val="clear"/>
        </w:rPr>
        <w:t xml:space="preserve">территория на которой предполагается осуществление ТОС располагается на земельных участках, не граничащих между собой.</w:t>
      </w:r>
    </w:p>
    <w:p>
      <w:pPr>
        <w:spacing w:before="0" w:after="0" w:line="240"/>
        <w:ind w:right="0" w:left="0" w:firstLine="709"/>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При вынесении заключения о невозможности установления границ ТОС администрация муниципального образования предлагает иной обоснованный вариант границ территории ТОС. </w:t>
      </w:r>
    </w:p>
    <w:p>
      <w:pPr>
        <w:spacing w:before="0" w:after="0" w:line="240"/>
        <w:ind w:right="0" w:left="0" w:firstLine="709"/>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5. </w:t>
      </w:r>
      <w:r>
        <w:rPr>
          <w:rFonts w:ascii="Times New Roman" w:hAnsi="Times New Roman" w:cs="Times New Roman" w:eastAsia="Times New Roman"/>
          <w:color w:val="00000A"/>
          <w:spacing w:val="0"/>
          <w:position w:val="0"/>
          <w:sz w:val="28"/>
          <w:shd w:fill="FFFFFF" w:val="clear"/>
        </w:rPr>
        <w:t xml:space="preserve">Заключение направляется инициативной группе территории в виде письма:  </w:t>
      </w:r>
    </w:p>
    <w:p>
      <w:pPr>
        <w:spacing w:before="0" w:after="0" w:line="240"/>
        <w:ind w:right="0" w:left="0" w:firstLine="709"/>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 </w:t>
      </w:r>
      <w:r>
        <w:rPr>
          <w:rFonts w:ascii="Times New Roman" w:hAnsi="Times New Roman" w:cs="Times New Roman" w:eastAsia="Times New Roman"/>
          <w:color w:val="00000A"/>
          <w:spacing w:val="0"/>
          <w:position w:val="0"/>
          <w:sz w:val="28"/>
          <w:shd w:fill="FFFFFF" w:val="clear"/>
        </w:rPr>
        <w:t xml:space="preserve">о возможности установления границ ТОС на предложенной инициативной группой территории и подготовке проекта решения  Собрания депутатов муниципального образования "Волочаевское сельское поселение".</w:t>
      </w:r>
    </w:p>
    <w:p>
      <w:pPr>
        <w:spacing w:before="0" w:after="0" w:line="240"/>
        <w:ind w:right="0" w:left="0" w:firstLine="709"/>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 </w:t>
      </w:r>
      <w:r>
        <w:rPr>
          <w:rFonts w:ascii="Times New Roman" w:hAnsi="Times New Roman" w:cs="Times New Roman" w:eastAsia="Times New Roman"/>
          <w:color w:val="00000A"/>
          <w:spacing w:val="0"/>
          <w:position w:val="0"/>
          <w:sz w:val="28"/>
          <w:shd w:fill="FFFFFF" w:val="clear"/>
        </w:rPr>
        <w:t xml:space="preserve">о невозможности установления границ ТОС на предложенной инициативной группой территории с указанием оснований принятия такого решения. Заключение о невозможности установления границ не является препятствием для повторной подачи предложений по установлению границ ТОС при условии устранения нарушений.</w:t>
      </w:r>
    </w:p>
    <w:p>
      <w:pPr>
        <w:spacing w:before="0" w:after="0" w:line="240"/>
        <w:ind w:right="0" w:left="0" w:firstLine="709"/>
        <w:jc w:val="both"/>
        <w:rPr>
          <w:rFonts w:ascii="Liberation Serif" w:hAnsi="Liberation Serif" w:cs="Liberation Serif" w:eastAsia="Liberation Serif"/>
          <w:color w:val="auto"/>
          <w:spacing w:val="0"/>
          <w:position w:val="0"/>
          <w:sz w:val="24"/>
          <w:shd w:fill="auto" w:val="clear"/>
        </w:rPr>
      </w:pPr>
      <w:r>
        <w:rPr>
          <w:rFonts w:ascii="Times New Roman" w:hAnsi="Times New Roman" w:cs="Times New Roman" w:eastAsia="Times New Roman"/>
          <w:color w:val="00000A"/>
          <w:spacing w:val="0"/>
          <w:position w:val="0"/>
          <w:sz w:val="28"/>
          <w:shd w:fill="FFFFFF" w:val="clear"/>
        </w:rPr>
        <w:t xml:space="preserve">6. </w:t>
      </w:r>
      <w:r>
        <w:rPr>
          <w:rFonts w:ascii="Times New Roman" w:hAnsi="Times New Roman" w:cs="Times New Roman" w:eastAsia="Times New Roman"/>
          <w:color w:val="00000A"/>
          <w:spacing w:val="0"/>
          <w:position w:val="0"/>
          <w:sz w:val="28"/>
          <w:shd w:fill="FFFFFF" w:val="clear"/>
        </w:rPr>
        <w:t xml:space="preserve">Администрация муниципального образования в течение 30 дней со дня отправки письма о возможности установления границ ТОС разрабатывает проект решения Собрания депутатов муниципального образования "Волочаевское сельское поселение", содержащий описание границ территории создаваемого ТОС, и направляет его в Собрание депутатов муниципального образования "Волочаевское сельское поселение"  в сроки и в порядке, предусмотренные </w:t>
      </w:r>
      <w:hyperlink xmlns:r="http://schemas.openxmlformats.org/officeDocument/2006/relationships" r:id="docRId5">
        <w:r>
          <w:rPr>
            <w:rFonts w:ascii="Times New Roman" w:hAnsi="Times New Roman" w:cs="Times New Roman" w:eastAsia="Times New Roman"/>
            <w:color w:val="000000"/>
            <w:spacing w:val="0"/>
            <w:position w:val="0"/>
            <w:sz w:val="28"/>
            <w:u w:val="single"/>
            <w:shd w:fill="FFFFFF" w:val="clear"/>
          </w:rPr>
          <w:t xml:space="preserve">Регламентом</w:t>
        </w:r>
      </w:hyperlink>
      <w:r>
        <w:rPr>
          <w:rFonts w:ascii="Times New Roman" w:hAnsi="Times New Roman" w:cs="Times New Roman" w:eastAsia="Times New Roman"/>
          <w:color w:val="00000A"/>
          <w:spacing w:val="0"/>
          <w:position w:val="0"/>
          <w:sz w:val="28"/>
          <w:shd w:fill="FFFFFF" w:val="clear"/>
        </w:rPr>
        <w:t xml:space="preserve"> </w:t>
      </w:r>
      <w:r>
        <w:rPr>
          <w:rFonts w:ascii="Times New Roman" w:hAnsi="Times New Roman" w:cs="Times New Roman" w:eastAsia="Times New Roman"/>
          <w:color w:val="00000A"/>
          <w:spacing w:val="0"/>
          <w:position w:val="0"/>
          <w:sz w:val="28"/>
          <w:shd w:fill="FFFFFF" w:val="clear"/>
        </w:rPr>
        <w:t xml:space="preserve">Собрания депутатов муниципального образования "Волочаевское сельское поселение".</w:t>
      </w:r>
    </w:p>
    <w:p>
      <w:pPr>
        <w:spacing w:before="0" w:after="0" w:line="240"/>
        <w:ind w:right="0" w:left="0" w:firstLine="709"/>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7. </w:t>
      </w:r>
      <w:r>
        <w:rPr>
          <w:rFonts w:ascii="Times New Roman" w:hAnsi="Times New Roman" w:cs="Times New Roman" w:eastAsia="Times New Roman"/>
          <w:color w:val="00000A"/>
          <w:spacing w:val="0"/>
          <w:position w:val="0"/>
          <w:sz w:val="28"/>
          <w:shd w:fill="FFFFFF" w:val="clear"/>
        </w:rPr>
        <w:t xml:space="preserve">Администрация муниципального образования в течение 30 дней после принятия решения Собрания депутатов муниципального образования "Волочаевское сельское поселение", содержащего описание границ территории создаваемого ТОС, направляет данное решение инициативной группе территории.</w:t>
      </w:r>
    </w:p>
    <w:p>
      <w:pPr>
        <w:spacing w:before="0" w:after="0" w:line="240"/>
        <w:ind w:right="0" w:left="0" w:firstLine="709"/>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8. </w:t>
      </w:r>
      <w:r>
        <w:rPr>
          <w:rFonts w:ascii="Times New Roman" w:hAnsi="Times New Roman" w:cs="Times New Roman" w:eastAsia="Times New Roman"/>
          <w:color w:val="00000A"/>
          <w:spacing w:val="0"/>
          <w:position w:val="0"/>
          <w:sz w:val="28"/>
          <w:shd w:fill="FFFFFF" w:val="clear"/>
        </w:rPr>
        <w:t xml:space="preserve">Если в течение  месяцев со дня вступления в силу решения городской Собрания депутатов муниципального образования "Волочаевское сельское поселение" об утверждении границ территории ТОС не будет создано в установленном порядке, администрация муниципального образования подготавливает проект решения Собрания депутатов муниципального образования "Волочаевское сельское поселение" о признании утратившим силу такого решения.</w:t>
      </w:r>
    </w:p>
    <w:p>
      <w:pPr>
        <w:spacing w:before="0" w:after="0" w:line="240"/>
        <w:ind w:right="0" w:left="0" w:firstLine="709"/>
        <w:jc w:val="both"/>
        <w:rPr>
          <w:rFonts w:ascii="Times New Roman" w:hAnsi="Times New Roman" w:cs="Times New Roman" w:eastAsia="Times New Roman"/>
          <w:color w:val="00000A"/>
          <w:spacing w:val="0"/>
          <w:position w:val="0"/>
          <w:sz w:val="28"/>
          <w:shd w:fill="FFFFFF" w:val="clear"/>
        </w:rPr>
      </w:pPr>
    </w:p>
    <w:p>
      <w:pPr>
        <w:spacing w:before="0" w:after="0" w:line="240"/>
        <w:ind w:right="0" w:left="0" w:firstLine="709"/>
        <w:jc w:val="center"/>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5. </w:t>
      </w:r>
      <w:r>
        <w:rPr>
          <w:rFonts w:ascii="Times New Roman" w:hAnsi="Times New Roman" w:cs="Times New Roman" w:eastAsia="Times New Roman"/>
          <w:color w:val="00000A"/>
          <w:spacing w:val="0"/>
          <w:position w:val="0"/>
          <w:sz w:val="28"/>
          <w:shd w:fill="FFFFFF" w:val="clear"/>
        </w:rPr>
        <w:t xml:space="preserve">Учреждение ТОС</w:t>
      </w:r>
    </w:p>
    <w:p>
      <w:pPr>
        <w:spacing w:before="0" w:after="0" w:line="240"/>
        <w:ind w:right="0" w:left="0" w:firstLine="709"/>
        <w:jc w:val="both"/>
        <w:rPr>
          <w:rFonts w:ascii="Times New Roman" w:hAnsi="Times New Roman" w:cs="Times New Roman" w:eastAsia="Times New Roman"/>
          <w:color w:val="00000A"/>
          <w:spacing w:val="0"/>
          <w:position w:val="0"/>
          <w:sz w:val="28"/>
          <w:shd w:fill="FFFFFF" w:val="clear"/>
        </w:rPr>
      </w:pPr>
    </w:p>
    <w:p>
      <w:pPr>
        <w:spacing w:before="0" w:after="0" w:line="240"/>
        <w:ind w:right="0" w:left="0" w:firstLine="709"/>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1. </w:t>
      </w:r>
      <w:r>
        <w:rPr>
          <w:rFonts w:ascii="Times New Roman" w:hAnsi="Times New Roman" w:cs="Times New Roman" w:eastAsia="Times New Roman"/>
          <w:color w:val="00000A"/>
          <w:spacing w:val="0"/>
          <w:position w:val="0"/>
          <w:sz w:val="28"/>
          <w:shd w:fill="FFFFFF" w:val="clear"/>
        </w:rPr>
        <w:t xml:space="preserve">Организацию учредительного собрания или конференции, на которых принимается решение об учреждении ТОС, осуществляет инициативная группа в количестве не менее 10 человек, проживающих на соответствующей территории и обладающих избирательным правом.</w:t>
      </w:r>
    </w:p>
    <w:p>
      <w:pPr>
        <w:spacing w:before="0" w:after="0" w:line="240"/>
        <w:ind w:right="0" w:left="0" w:firstLine="709"/>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2. </w:t>
      </w:r>
      <w:r>
        <w:rPr>
          <w:rFonts w:ascii="Times New Roman" w:hAnsi="Times New Roman" w:cs="Times New Roman" w:eastAsia="Times New Roman"/>
          <w:color w:val="00000A"/>
          <w:spacing w:val="0"/>
          <w:position w:val="0"/>
          <w:sz w:val="28"/>
          <w:shd w:fill="FFFFFF" w:val="clear"/>
        </w:rPr>
        <w:t xml:space="preserve">Инициативная группа не менее чем за 15 дней до проведения учредительного собрания или конференции извещает граждан соответствующей территории, администрацию муниципального образования о намерении жителей организовать ТОС на соответствующей территории, с указанием даты, места и времени проведения учредительного собрания или конференции.</w:t>
      </w:r>
    </w:p>
    <w:p>
      <w:pPr>
        <w:spacing w:before="0" w:after="0" w:line="240"/>
        <w:ind w:right="0" w:left="0" w:firstLine="709"/>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3. </w:t>
      </w:r>
      <w:r>
        <w:rPr>
          <w:rFonts w:ascii="Times New Roman" w:hAnsi="Times New Roman" w:cs="Times New Roman" w:eastAsia="Times New Roman"/>
          <w:color w:val="00000A"/>
          <w:spacing w:val="0"/>
          <w:position w:val="0"/>
          <w:sz w:val="28"/>
          <w:shd w:fill="FFFFFF" w:val="clear"/>
        </w:rPr>
        <w:t xml:space="preserve">Инициативная группа принимает решение о проведении учредительного собрания или конференции в зависимости от числа жителей, проживающих на данной территории.</w:t>
      </w:r>
    </w:p>
    <w:p>
      <w:pPr>
        <w:spacing w:before="0" w:after="0" w:line="240"/>
        <w:ind w:right="0" w:left="0" w:firstLine="709"/>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4. </w:t>
      </w:r>
      <w:r>
        <w:rPr>
          <w:rFonts w:ascii="Times New Roman" w:hAnsi="Times New Roman" w:cs="Times New Roman" w:eastAsia="Times New Roman"/>
          <w:color w:val="00000A"/>
          <w:spacing w:val="0"/>
          <w:position w:val="0"/>
          <w:sz w:val="28"/>
          <w:shd w:fill="FFFFFF" w:val="clear"/>
        </w:rPr>
        <w:t xml:space="preserve">Инициативная группа самостоятельно организует подготовку и проведение собрания или конференции граждан и выборы членов органа ТОС.</w:t>
      </w:r>
    </w:p>
    <w:p>
      <w:pPr>
        <w:spacing w:before="0" w:after="0" w:line="240"/>
        <w:ind w:right="0" w:left="0" w:firstLine="709"/>
        <w:jc w:val="center"/>
        <w:rPr>
          <w:rFonts w:ascii="Times New Roman" w:hAnsi="Times New Roman" w:cs="Times New Roman" w:eastAsia="Times New Roman"/>
          <w:color w:val="00000A"/>
          <w:spacing w:val="0"/>
          <w:position w:val="0"/>
          <w:sz w:val="28"/>
          <w:shd w:fill="FFFFFF" w:val="clear"/>
        </w:rPr>
      </w:pPr>
    </w:p>
    <w:p>
      <w:pPr>
        <w:spacing w:before="0" w:after="0" w:line="240"/>
        <w:ind w:right="0" w:left="0" w:firstLine="709"/>
        <w:jc w:val="center"/>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6. </w:t>
      </w:r>
      <w:r>
        <w:rPr>
          <w:rFonts w:ascii="Times New Roman" w:hAnsi="Times New Roman" w:cs="Times New Roman" w:eastAsia="Times New Roman"/>
          <w:color w:val="00000A"/>
          <w:spacing w:val="0"/>
          <w:position w:val="0"/>
          <w:sz w:val="28"/>
          <w:shd w:fill="FFFFFF" w:val="clear"/>
        </w:rPr>
        <w:t xml:space="preserve">Учредительное собрание или конференция</w:t>
      </w:r>
    </w:p>
    <w:p>
      <w:pPr>
        <w:spacing w:before="0" w:after="0" w:line="240"/>
        <w:ind w:right="0" w:left="0" w:firstLine="709"/>
        <w:jc w:val="both"/>
        <w:rPr>
          <w:rFonts w:ascii="Times New Roman" w:hAnsi="Times New Roman" w:cs="Times New Roman" w:eastAsia="Times New Roman"/>
          <w:color w:val="00000A"/>
          <w:spacing w:val="0"/>
          <w:position w:val="0"/>
          <w:sz w:val="28"/>
          <w:shd w:fill="FFFFFF" w:val="clear"/>
        </w:rPr>
      </w:pPr>
    </w:p>
    <w:p>
      <w:pPr>
        <w:spacing w:before="0" w:after="0" w:line="240"/>
        <w:ind w:right="0" w:left="0" w:firstLine="709"/>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1. </w:t>
      </w:r>
      <w:r>
        <w:rPr>
          <w:rFonts w:ascii="Times New Roman" w:hAnsi="Times New Roman" w:cs="Times New Roman" w:eastAsia="Times New Roman"/>
          <w:color w:val="00000A"/>
          <w:spacing w:val="0"/>
          <w:position w:val="0"/>
          <w:sz w:val="28"/>
          <w:shd w:fill="FFFFFF" w:val="clear"/>
        </w:rPr>
        <w:t xml:space="preserve">Учредительное собрание или конференция:</w:t>
      </w:r>
    </w:p>
    <w:p>
      <w:pPr>
        <w:spacing w:before="0" w:after="0" w:line="240"/>
        <w:ind w:right="0" w:left="0" w:firstLine="709"/>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1) </w:t>
      </w:r>
      <w:r>
        <w:rPr>
          <w:rFonts w:ascii="Times New Roman" w:hAnsi="Times New Roman" w:cs="Times New Roman" w:eastAsia="Times New Roman"/>
          <w:color w:val="00000A"/>
          <w:spacing w:val="0"/>
          <w:position w:val="0"/>
          <w:sz w:val="28"/>
          <w:shd w:fill="FFFFFF" w:val="clear"/>
        </w:rPr>
        <w:t xml:space="preserve">принимает решение об учреждении ТОС;</w:t>
      </w:r>
    </w:p>
    <w:p>
      <w:pPr>
        <w:spacing w:before="0" w:after="0" w:line="240"/>
        <w:ind w:right="0" w:left="0" w:firstLine="709"/>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2) </w:t>
      </w:r>
      <w:r>
        <w:rPr>
          <w:rFonts w:ascii="Times New Roman" w:hAnsi="Times New Roman" w:cs="Times New Roman" w:eastAsia="Times New Roman"/>
          <w:color w:val="00000A"/>
          <w:spacing w:val="0"/>
          <w:position w:val="0"/>
          <w:sz w:val="28"/>
          <w:shd w:fill="FFFFFF" w:val="clear"/>
        </w:rPr>
        <w:t xml:space="preserve">принимает решение об утверждении структуры органов ТОС - в виде создания постоянно действующего органа и (или) собраний (конференций) граждан;</w:t>
      </w:r>
    </w:p>
    <w:p>
      <w:pPr>
        <w:spacing w:before="0" w:after="0" w:line="240"/>
        <w:ind w:right="0" w:left="0" w:firstLine="709"/>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3) </w:t>
      </w:r>
      <w:r>
        <w:rPr>
          <w:rFonts w:ascii="Times New Roman" w:hAnsi="Times New Roman" w:cs="Times New Roman" w:eastAsia="Times New Roman"/>
          <w:color w:val="00000A"/>
          <w:spacing w:val="0"/>
          <w:position w:val="0"/>
          <w:sz w:val="28"/>
          <w:shd w:fill="FFFFFF" w:val="clear"/>
        </w:rPr>
        <w:t xml:space="preserve">в случае включения в структуру избираемого органа ТОС – избирает его;</w:t>
      </w:r>
    </w:p>
    <w:p>
      <w:pPr>
        <w:spacing w:before="0" w:after="0" w:line="240"/>
        <w:ind w:right="0" w:left="0" w:firstLine="709"/>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3) </w:t>
      </w:r>
      <w:r>
        <w:rPr>
          <w:rFonts w:ascii="Times New Roman" w:hAnsi="Times New Roman" w:cs="Times New Roman" w:eastAsia="Times New Roman"/>
          <w:color w:val="00000A"/>
          <w:spacing w:val="0"/>
          <w:position w:val="0"/>
          <w:sz w:val="28"/>
          <w:shd w:fill="FFFFFF" w:val="clear"/>
        </w:rPr>
        <w:t xml:space="preserve">утверждает устав ТОС.</w:t>
      </w:r>
    </w:p>
    <w:p>
      <w:pPr>
        <w:spacing w:before="0" w:after="0" w:line="240"/>
        <w:ind w:right="0" w:left="0" w:firstLine="709"/>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Решения учредительного собрания, конференции оформляются протоколом.</w:t>
      </w:r>
    </w:p>
    <w:p>
      <w:pPr>
        <w:spacing w:before="0" w:after="0" w:line="240"/>
        <w:ind w:right="0" w:left="0" w:firstLine="709"/>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2. </w:t>
      </w:r>
      <w:r>
        <w:rPr>
          <w:rFonts w:ascii="Times New Roman" w:hAnsi="Times New Roman" w:cs="Times New Roman" w:eastAsia="Times New Roman"/>
          <w:color w:val="00000A"/>
          <w:spacing w:val="0"/>
          <w:position w:val="0"/>
          <w:sz w:val="28"/>
          <w:shd w:fill="FFFFFF" w:val="clear"/>
        </w:rPr>
        <w:t xml:space="preserve">Решение о создании ТОС с правами юридического лица принимается также на собрании, конференции граждан. В этом случае на собрании или конференции жителями соответствующей территории избирается ревизионная комиссия. Численный состав ревизионной комиссии определяется жителями самостоятельно на собрании или конференции. Избрание ревизионной комиссии осуществляется в порядке, аналогичном порядку избрания органа ТОС.</w:t>
      </w:r>
    </w:p>
    <w:p>
      <w:pPr>
        <w:spacing w:before="0" w:after="0" w:line="240"/>
        <w:ind w:right="0" w:left="0" w:firstLine="709"/>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3. </w:t>
      </w:r>
      <w:r>
        <w:rPr>
          <w:rFonts w:ascii="Times New Roman" w:hAnsi="Times New Roman" w:cs="Times New Roman" w:eastAsia="Times New Roman"/>
          <w:color w:val="00000A"/>
          <w:spacing w:val="0"/>
          <w:position w:val="0"/>
          <w:sz w:val="28"/>
          <w:shd w:fill="FFFFFF" w:val="clear"/>
        </w:rPr>
        <w:t xml:space="preserve">ТОС считается учрежденным с момента регистрации устава ТОС администрацией муниципального образования. ТОС, наделенное правами юридического лица, подлежит государственной регистрации в организационно-правовой форме некоммерческой организации в порядке, установленном законом, и считается созданным со дня регистрации.</w:t>
      </w:r>
    </w:p>
    <w:p>
      <w:pPr>
        <w:spacing w:before="0" w:after="0" w:line="240"/>
        <w:ind w:right="0" w:left="0" w:firstLine="709"/>
        <w:jc w:val="both"/>
        <w:rPr>
          <w:rFonts w:ascii="Times New Roman" w:hAnsi="Times New Roman" w:cs="Times New Roman" w:eastAsia="Times New Roman"/>
          <w:color w:val="00000A"/>
          <w:spacing w:val="0"/>
          <w:position w:val="0"/>
          <w:sz w:val="28"/>
          <w:shd w:fill="FFFFFF" w:val="clear"/>
        </w:rPr>
      </w:pPr>
    </w:p>
    <w:p>
      <w:pPr>
        <w:spacing w:before="0" w:after="0" w:line="240"/>
        <w:ind w:right="0" w:left="0" w:firstLine="0"/>
        <w:jc w:val="center"/>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7. </w:t>
      </w:r>
      <w:r>
        <w:rPr>
          <w:rFonts w:ascii="Times New Roman" w:hAnsi="Times New Roman" w:cs="Times New Roman" w:eastAsia="Times New Roman"/>
          <w:color w:val="00000A"/>
          <w:spacing w:val="0"/>
          <w:position w:val="0"/>
          <w:sz w:val="28"/>
          <w:shd w:fill="FFFFFF" w:val="clear"/>
        </w:rPr>
        <w:t xml:space="preserve">Устав ТОС</w:t>
      </w:r>
    </w:p>
    <w:p>
      <w:pPr>
        <w:spacing w:before="0" w:after="0" w:line="240"/>
        <w:ind w:right="0" w:left="0" w:firstLine="709"/>
        <w:jc w:val="both"/>
        <w:rPr>
          <w:rFonts w:ascii="Times New Roman" w:hAnsi="Times New Roman" w:cs="Times New Roman" w:eastAsia="Times New Roman"/>
          <w:color w:val="00000A"/>
          <w:spacing w:val="0"/>
          <w:position w:val="0"/>
          <w:sz w:val="28"/>
          <w:shd w:fill="FFFFFF" w:val="clear"/>
        </w:rPr>
      </w:pPr>
    </w:p>
    <w:p>
      <w:pPr>
        <w:spacing w:before="0" w:after="0" w:line="240"/>
        <w:ind w:right="0" w:left="0" w:firstLine="709"/>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1. </w:t>
      </w:r>
      <w:r>
        <w:rPr>
          <w:rFonts w:ascii="Times New Roman" w:hAnsi="Times New Roman" w:cs="Times New Roman" w:eastAsia="Times New Roman"/>
          <w:color w:val="00000A"/>
          <w:spacing w:val="0"/>
          <w:position w:val="0"/>
          <w:sz w:val="28"/>
          <w:shd w:fill="FFFFFF" w:val="clear"/>
        </w:rPr>
        <w:t xml:space="preserve">Устав ТОС является учредительным документом ТОС.</w:t>
      </w:r>
    </w:p>
    <w:p>
      <w:pPr>
        <w:spacing w:before="0" w:after="0" w:line="240"/>
        <w:ind w:right="0" w:left="0" w:firstLine="709"/>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2. </w:t>
      </w:r>
      <w:r>
        <w:rPr>
          <w:rFonts w:ascii="Times New Roman" w:hAnsi="Times New Roman" w:cs="Times New Roman" w:eastAsia="Times New Roman"/>
          <w:color w:val="00000A"/>
          <w:spacing w:val="0"/>
          <w:position w:val="0"/>
          <w:sz w:val="28"/>
          <w:shd w:fill="FFFFFF" w:val="clear"/>
        </w:rPr>
        <w:t xml:space="preserve">Уставом ТОС регулируются вопросы организации и осуществления ТОС в соответствии с Федеральным законом от 06.10.2003 № 131-ФЗ </w:t>
      </w:r>
      <w:r>
        <w:rPr>
          <w:rFonts w:ascii="Times New Roman" w:hAnsi="Times New Roman" w:cs="Times New Roman" w:eastAsia="Times New Roman"/>
          <w:color w:val="00000A"/>
          <w:spacing w:val="0"/>
          <w:position w:val="0"/>
          <w:sz w:val="28"/>
          <w:shd w:fill="FFFFFF" w:val="clear"/>
        </w:rPr>
        <w:t xml:space="preserve">«</w:t>
      </w:r>
      <w:r>
        <w:rPr>
          <w:rFonts w:ascii="Times New Roman" w:hAnsi="Times New Roman" w:cs="Times New Roman" w:eastAsia="Times New Roman"/>
          <w:color w:val="00000A"/>
          <w:spacing w:val="0"/>
          <w:position w:val="0"/>
          <w:sz w:val="28"/>
          <w:shd w:fill="FFFFFF"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00000A"/>
          <w:spacing w:val="0"/>
          <w:position w:val="0"/>
          <w:sz w:val="28"/>
          <w:shd w:fill="FFFFFF" w:val="clear"/>
        </w:rPr>
        <w:t xml:space="preserve">».</w:t>
      </w:r>
    </w:p>
    <w:p>
      <w:pPr>
        <w:spacing w:before="0" w:after="0" w:line="240"/>
        <w:ind w:right="0" w:left="0" w:firstLine="709"/>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3. </w:t>
      </w:r>
      <w:r>
        <w:rPr>
          <w:rFonts w:ascii="Times New Roman" w:hAnsi="Times New Roman" w:cs="Times New Roman" w:eastAsia="Times New Roman"/>
          <w:color w:val="00000A"/>
          <w:spacing w:val="0"/>
          <w:position w:val="0"/>
          <w:sz w:val="28"/>
          <w:shd w:fill="FFFFFF" w:val="clear"/>
        </w:rPr>
        <w:t xml:space="preserve">В уставе ТОС устанавливаются:</w:t>
      </w:r>
    </w:p>
    <w:p>
      <w:pPr>
        <w:spacing w:before="0" w:after="0" w:line="240"/>
        <w:ind w:right="0" w:left="0" w:firstLine="709"/>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1) </w:t>
      </w:r>
      <w:r>
        <w:rPr>
          <w:rFonts w:ascii="Times New Roman" w:hAnsi="Times New Roman" w:cs="Times New Roman" w:eastAsia="Times New Roman"/>
          <w:color w:val="00000A"/>
          <w:spacing w:val="0"/>
          <w:position w:val="0"/>
          <w:sz w:val="28"/>
          <w:shd w:fill="FFFFFF" w:val="clear"/>
        </w:rPr>
        <w:t xml:space="preserve">территория, на которой осуществляется ТОС;</w:t>
      </w:r>
    </w:p>
    <w:p>
      <w:pPr>
        <w:spacing w:before="0" w:after="0" w:line="240"/>
        <w:ind w:right="0" w:left="0" w:firstLine="709"/>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2) </w:t>
      </w:r>
      <w:r>
        <w:rPr>
          <w:rFonts w:ascii="Times New Roman" w:hAnsi="Times New Roman" w:cs="Times New Roman" w:eastAsia="Times New Roman"/>
          <w:color w:val="00000A"/>
          <w:spacing w:val="0"/>
          <w:position w:val="0"/>
          <w:sz w:val="28"/>
          <w:shd w:fill="FFFFFF" w:val="clear"/>
        </w:rPr>
        <w:t xml:space="preserve">цели, задачи, формы и основные направления деятельности ТОС;</w:t>
      </w:r>
    </w:p>
    <w:p>
      <w:pPr>
        <w:spacing w:before="0" w:after="0" w:line="240"/>
        <w:ind w:right="0" w:left="0" w:firstLine="709"/>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3) </w:t>
      </w:r>
      <w:r>
        <w:rPr>
          <w:rFonts w:ascii="Times New Roman" w:hAnsi="Times New Roman" w:cs="Times New Roman" w:eastAsia="Times New Roman"/>
          <w:color w:val="00000A"/>
          <w:spacing w:val="0"/>
          <w:position w:val="0"/>
          <w:sz w:val="28"/>
          <w:shd w:fill="FFFFFF" w:val="clear"/>
        </w:rPr>
        <w:t xml:space="preserve">порядок формирования, прекращения полномочий, права и обязанности, срок полномочий органов ТОС;</w:t>
      </w:r>
    </w:p>
    <w:p>
      <w:pPr>
        <w:spacing w:before="0" w:after="0" w:line="240"/>
        <w:ind w:right="0" w:left="0" w:firstLine="709"/>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4) </w:t>
      </w:r>
      <w:r>
        <w:rPr>
          <w:rFonts w:ascii="Times New Roman" w:hAnsi="Times New Roman" w:cs="Times New Roman" w:eastAsia="Times New Roman"/>
          <w:color w:val="00000A"/>
          <w:spacing w:val="0"/>
          <w:position w:val="0"/>
          <w:sz w:val="28"/>
          <w:shd w:fill="FFFFFF" w:val="clear"/>
        </w:rPr>
        <w:t xml:space="preserve">порядок принятия решений;</w:t>
      </w:r>
    </w:p>
    <w:p>
      <w:pPr>
        <w:spacing w:before="0" w:after="0" w:line="240"/>
        <w:ind w:right="0" w:left="0" w:firstLine="709"/>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5) </w:t>
      </w:r>
      <w:r>
        <w:rPr>
          <w:rFonts w:ascii="Times New Roman" w:hAnsi="Times New Roman" w:cs="Times New Roman" w:eastAsia="Times New Roman"/>
          <w:color w:val="00000A"/>
          <w:spacing w:val="0"/>
          <w:position w:val="0"/>
          <w:sz w:val="28"/>
          <w:shd w:fill="FFFFFF" w:val="clear"/>
        </w:rPr>
        <w:t xml:space="preserve">порядок приобретения имущества, порядок пользования и распоряжения указанным имуществом и финансовыми средствами;</w:t>
      </w:r>
    </w:p>
    <w:p>
      <w:pPr>
        <w:spacing w:before="0" w:after="0" w:line="240"/>
        <w:ind w:right="0" w:left="0" w:firstLine="709"/>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6) </w:t>
      </w:r>
      <w:r>
        <w:rPr>
          <w:rFonts w:ascii="Times New Roman" w:hAnsi="Times New Roman" w:cs="Times New Roman" w:eastAsia="Times New Roman"/>
          <w:color w:val="00000A"/>
          <w:spacing w:val="0"/>
          <w:position w:val="0"/>
          <w:sz w:val="28"/>
          <w:shd w:fill="FFFFFF" w:val="clear"/>
        </w:rPr>
        <w:t xml:space="preserve">порядок прекращения осуществления ТОС;</w:t>
      </w:r>
    </w:p>
    <w:p>
      <w:pPr>
        <w:spacing w:before="0" w:after="0" w:line="240"/>
        <w:ind w:right="0" w:left="0" w:firstLine="709"/>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7) </w:t>
      </w:r>
      <w:r>
        <w:rPr>
          <w:rFonts w:ascii="Times New Roman" w:hAnsi="Times New Roman" w:cs="Times New Roman" w:eastAsia="Times New Roman"/>
          <w:color w:val="00000A"/>
          <w:spacing w:val="0"/>
          <w:position w:val="0"/>
          <w:sz w:val="28"/>
          <w:shd w:fill="FFFFFF" w:val="clear"/>
        </w:rPr>
        <w:t xml:space="preserve">порядок проведения собраний и конференций.</w:t>
      </w:r>
    </w:p>
    <w:p>
      <w:pPr>
        <w:spacing w:before="0" w:after="0" w:line="240"/>
        <w:ind w:right="0" w:left="0" w:firstLine="709"/>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4. </w:t>
      </w:r>
      <w:r>
        <w:rPr>
          <w:rFonts w:ascii="Times New Roman" w:hAnsi="Times New Roman" w:cs="Times New Roman" w:eastAsia="Times New Roman"/>
          <w:color w:val="00000A"/>
          <w:spacing w:val="0"/>
          <w:position w:val="0"/>
          <w:sz w:val="28"/>
          <w:shd w:fill="FFFFFF" w:val="clear"/>
        </w:rPr>
        <w:t xml:space="preserve">Порядок регистрации устава ТОС определяется решением Собрания депутатов Волочаевского сельского поселения.</w:t>
      </w:r>
    </w:p>
    <w:p>
      <w:pPr>
        <w:spacing w:before="0" w:after="0" w:line="240"/>
        <w:ind w:right="0" w:left="0" w:firstLine="709"/>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5. </w:t>
      </w:r>
      <w:r>
        <w:rPr>
          <w:rFonts w:ascii="Times New Roman" w:hAnsi="Times New Roman" w:cs="Times New Roman" w:eastAsia="Times New Roman"/>
          <w:color w:val="00000A"/>
          <w:spacing w:val="0"/>
          <w:position w:val="0"/>
          <w:sz w:val="28"/>
          <w:shd w:fill="FFFFFF" w:val="clear"/>
        </w:rPr>
        <w:t xml:space="preserve">Дополнительные требования к уставу ТОС органами местного самоуправления устанавливаться не могут.</w:t>
      </w:r>
    </w:p>
    <w:p>
      <w:pPr>
        <w:spacing w:before="0" w:after="0" w:line="240"/>
        <w:ind w:right="0" w:left="0" w:firstLine="709"/>
        <w:jc w:val="both"/>
        <w:rPr>
          <w:rFonts w:ascii="Times New Roman" w:hAnsi="Times New Roman" w:cs="Times New Roman" w:eastAsia="Times New Roman"/>
          <w:color w:val="00000A"/>
          <w:spacing w:val="0"/>
          <w:position w:val="0"/>
          <w:sz w:val="28"/>
          <w:shd w:fill="FFFFFF" w:val="clear"/>
        </w:rPr>
      </w:pPr>
    </w:p>
    <w:p>
      <w:pPr>
        <w:spacing w:before="0" w:after="0" w:line="240"/>
        <w:ind w:right="0" w:left="0" w:firstLine="0"/>
        <w:jc w:val="center"/>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8. </w:t>
      </w:r>
      <w:r>
        <w:rPr>
          <w:rFonts w:ascii="Times New Roman" w:hAnsi="Times New Roman" w:cs="Times New Roman" w:eastAsia="Times New Roman"/>
          <w:color w:val="00000A"/>
          <w:spacing w:val="0"/>
          <w:position w:val="0"/>
          <w:sz w:val="28"/>
          <w:shd w:fill="FFFFFF" w:val="clear"/>
        </w:rPr>
        <w:t xml:space="preserve">Изменение границ ТОС</w:t>
      </w:r>
    </w:p>
    <w:p>
      <w:pPr>
        <w:spacing w:before="0" w:after="0" w:line="240"/>
        <w:ind w:right="0" w:left="0" w:firstLine="709"/>
        <w:jc w:val="both"/>
        <w:rPr>
          <w:rFonts w:ascii="Times New Roman" w:hAnsi="Times New Roman" w:cs="Times New Roman" w:eastAsia="Times New Roman"/>
          <w:color w:val="00000A"/>
          <w:spacing w:val="0"/>
          <w:position w:val="0"/>
          <w:sz w:val="28"/>
          <w:shd w:fill="FFFFFF" w:val="clear"/>
        </w:rPr>
      </w:pPr>
    </w:p>
    <w:p>
      <w:pPr>
        <w:spacing w:before="0" w:after="0" w:line="240"/>
        <w:ind w:right="0" w:left="0" w:firstLine="709"/>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1. </w:t>
      </w:r>
      <w:r>
        <w:rPr>
          <w:rFonts w:ascii="Times New Roman" w:hAnsi="Times New Roman" w:cs="Times New Roman" w:eastAsia="Times New Roman"/>
          <w:color w:val="00000A"/>
          <w:spacing w:val="0"/>
          <w:position w:val="0"/>
          <w:sz w:val="28"/>
          <w:shd w:fill="FFFFFF" w:val="clear"/>
        </w:rPr>
        <w:t xml:space="preserve">Изменение границ территорий, осуществляющих ТОС, реализуется путем:</w:t>
      </w:r>
    </w:p>
    <w:p>
      <w:pPr>
        <w:spacing w:before="0" w:after="0" w:line="240"/>
        <w:ind w:right="0" w:left="0" w:firstLine="709"/>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а) выхода из состава ТОС;</w:t>
      </w:r>
    </w:p>
    <w:p>
      <w:pPr>
        <w:spacing w:before="0" w:after="0" w:line="240"/>
        <w:ind w:right="0" w:left="0" w:firstLine="709"/>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б) разделения территории ТОС;</w:t>
      </w:r>
    </w:p>
    <w:p>
      <w:pPr>
        <w:spacing w:before="0" w:after="0" w:line="240"/>
        <w:ind w:right="0" w:left="0" w:firstLine="709"/>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в) присоединения территории ТОС;</w:t>
      </w:r>
    </w:p>
    <w:p>
      <w:pPr>
        <w:spacing w:before="0" w:after="0" w:line="240"/>
        <w:ind w:right="0" w:left="0" w:firstLine="709"/>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г) объединения территории ТОС;</w:t>
      </w:r>
    </w:p>
    <w:p>
      <w:pPr>
        <w:spacing w:before="0" w:after="0" w:line="240"/>
        <w:ind w:right="0" w:left="0" w:firstLine="709"/>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д) переход части территории из одного ТОС в другое ТОС.</w:t>
      </w:r>
    </w:p>
    <w:p>
      <w:pPr>
        <w:spacing w:before="0" w:after="0" w:line="240"/>
        <w:ind w:right="0" w:left="0" w:firstLine="709"/>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2. </w:t>
      </w:r>
      <w:r>
        <w:rPr>
          <w:rFonts w:ascii="Times New Roman" w:hAnsi="Times New Roman" w:cs="Times New Roman" w:eastAsia="Times New Roman"/>
          <w:color w:val="00000A"/>
          <w:spacing w:val="0"/>
          <w:position w:val="0"/>
          <w:sz w:val="28"/>
          <w:shd w:fill="FFFFFF" w:val="clear"/>
        </w:rPr>
        <w:t xml:space="preserve">Вопрос об изменении территории, в границах которой осуществляется ТОС, путем выхода из состава ТОС решается на собрании или конференции по инициативе граждан, проживающих на территории и изъявивших желание выйти из состава ТОС.</w:t>
      </w:r>
    </w:p>
    <w:p>
      <w:pPr>
        <w:spacing w:before="0" w:after="0" w:line="240"/>
        <w:ind w:right="0" w:left="0" w:firstLine="709"/>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3. </w:t>
      </w:r>
      <w:r>
        <w:rPr>
          <w:rFonts w:ascii="Times New Roman" w:hAnsi="Times New Roman" w:cs="Times New Roman" w:eastAsia="Times New Roman"/>
          <w:color w:val="00000A"/>
          <w:spacing w:val="0"/>
          <w:position w:val="0"/>
          <w:sz w:val="28"/>
          <w:shd w:fill="FFFFFF" w:val="clear"/>
        </w:rPr>
        <w:t xml:space="preserve">Вопрос об изменении территории, в границах которой осуществляется ТОС, путем разделения территории ТОС на две и более части, в границах которых предполагается ТОС, решается на собрании или конференции по инициативе граждан, проживающих на соответствующей территории, а также по инициативе органов ТОС.</w:t>
      </w:r>
    </w:p>
    <w:p>
      <w:pPr>
        <w:spacing w:before="0" w:after="0" w:line="240"/>
        <w:ind w:right="0" w:left="0" w:firstLine="709"/>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4. </w:t>
      </w:r>
      <w:r>
        <w:rPr>
          <w:rFonts w:ascii="Times New Roman" w:hAnsi="Times New Roman" w:cs="Times New Roman" w:eastAsia="Times New Roman"/>
          <w:color w:val="00000A"/>
          <w:spacing w:val="0"/>
          <w:position w:val="0"/>
          <w:sz w:val="28"/>
          <w:shd w:fill="FFFFFF" w:val="clear"/>
        </w:rPr>
        <w:t xml:space="preserve">Вопрос об изменении территории, в границах которой осуществляется ТОС, путем присоединения к ней территории, на которой не осуществляется ТОС, решается на собрании или конференции граждан по инициативе жителей, проживающих на присоединяемой территории;</w:t>
      </w:r>
    </w:p>
    <w:p>
      <w:pPr>
        <w:spacing w:before="0" w:after="0" w:line="240"/>
        <w:ind w:right="0" w:left="0" w:firstLine="709"/>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5. </w:t>
      </w:r>
      <w:r>
        <w:rPr>
          <w:rFonts w:ascii="Times New Roman" w:hAnsi="Times New Roman" w:cs="Times New Roman" w:eastAsia="Times New Roman"/>
          <w:color w:val="00000A"/>
          <w:spacing w:val="0"/>
          <w:position w:val="0"/>
          <w:sz w:val="28"/>
          <w:shd w:fill="FFFFFF" w:val="clear"/>
        </w:rPr>
        <w:t xml:space="preserve">Вопрос об объединении ТОС, граничащих между собой, решается на собрании или конференции граждан каждого из объединяющихся ТОС.</w:t>
      </w:r>
    </w:p>
    <w:p>
      <w:pPr>
        <w:spacing w:before="0" w:after="0" w:line="240"/>
        <w:ind w:right="0" w:left="0" w:firstLine="709"/>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6. </w:t>
      </w:r>
      <w:r>
        <w:rPr>
          <w:rFonts w:ascii="Times New Roman" w:hAnsi="Times New Roman" w:cs="Times New Roman" w:eastAsia="Times New Roman"/>
          <w:color w:val="00000A"/>
          <w:spacing w:val="0"/>
          <w:position w:val="0"/>
          <w:sz w:val="28"/>
          <w:shd w:fill="FFFFFF" w:val="clear"/>
        </w:rPr>
        <w:t xml:space="preserve">Вопрос о переходе части территории из одного ТОС в другое ТОС решается на собрании или конференции граждан каждого ТОС по инициативе жителей, проживающих на присоединяемой территории.  </w:t>
      </w:r>
    </w:p>
    <w:p>
      <w:pPr>
        <w:spacing w:before="0" w:after="0" w:line="240"/>
        <w:ind w:right="0" w:left="0" w:firstLine="709"/>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Одновременно на указанных собраниях или конференциях граждан рассматриваются предложения по границам территории объединенного ТОС.</w:t>
      </w:r>
    </w:p>
    <w:p>
      <w:pPr>
        <w:spacing w:before="0" w:after="0" w:line="240"/>
        <w:ind w:right="0" w:left="0" w:firstLine="709"/>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7. </w:t>
      </w:r>
      <w:r>
        <w:rPr>
          <w:rFonts w:ascii="Times New Roman" w:hAnsi="Times New Roman" w:cs="Times New Roman" w:eastAsia="Times New Roman"/>
          <w:color w:val="00000A"/>
          <w:spacing w:val="0"/>
          <w:position w:val="0"/>
          <w:sz w:val="28"/>
          <w:shd w:fill="FFFFFF" w:val="clear"/>
        </w:rPr>
        <w:t xml:space="preserve">Организацию собрания или конференции, на которых принимается решение жителей об изменении границ ТОС, осуществляет инициативная группа в количестве не менее 10 человек, проживающих на соответствующей территории.</w:t>
      </w:r>
    </w:p>
    <w:p>
      <w:pPr>
        <w:spacing w:before="0" w:after="0" w:line="240"/>
        <w:ind w:right="0" w:left="0" w:firstLine="709"/>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8. </w:t>
      </w:r>
      <w:r>
        <w:rPr>
          <w:rFonts w:ascii="Times New Roman" w:hAnsi="Times New Roman" w:cs="Times New Roman" w:eastAsia="Times New Roman"/>
          <w:color w:val="00000A"/>
          <w:spacing w:val="0"/>
          <w:position w:val="0"/>
          <w:sz w:val="28"/>
          <w:shd w:fill="FFFFFF" w:val="clear"/>
        </w:rPr>
        <w:t xml:space="preserve">Инициативная группа избирает председателя, заместителя председателя и секретаря инициативной группы, оформляет соответствующий протокол с указанием Ф.И.О. членов инициативной группы. Инициативная группа не менее чем за 15 дней до проведения собрания или конференции извещает граждан соответствующей территории, органы ТОС, администрацию муниципального образования о намерении изменения границ зарегистрированного ТОС с указанием даты, места и времени проведения собрания или конференции.</w:t>
      </w:r>
    </w:p>
    <w:p>
      <w:pPr>
        <w:spacing w:before="0" w:after="0" w:line="240"/>
        <w:ind w:right="0" w:left="0" w:firstLine="709"/>
        <w:jc w:val="both"/>
        <w:rPr>
          <w:rFonts w:ascii="Liberation Serif" w:hAnsi="Liberation Serif" w:cs="Liberation Serif" w:eastAsia="Liberation Serif"/>
          <w:color w:val="auto"/>
          <w:spacing w:val="0"/>
          <w:position w:val="0"/>
          <w:sz w:val="24"/>
          <w:shd w:fill="auto" w:val="clear"/>
        </w:rPr>
      </w:pPr>
      <w:r>
        <w:rPr>
          <w:rFonts w:ascii="Times New Roman" w:hAnsi="Times New Roman" w:cs="Times New Roman" w:eastAsia="Times New Roman"/>
          <w:color w:val="00000A"/>
          <w:spacing w:val="0"/>
          <w:position w:val="0"/>
          <w:sz w:val="28"/>
          <w:shd w:fill="FFFFFF" w:val="clear"/>
        </w:rPr>
        <w:t xml:space="preserve">9. </w:t>
      </w:r>
      <w:r>
        <w:rPr>
          <w:rFonts w:ascii="Times New Roman" w:hAnsi="Times New Roman" w:cs="Times New Roman" w:eastAsia="Times New Roman"/>
          <w:color w:val="00000A"/>
          <w:spacing w:val="0"/>
          <w:position w:val="0"/>
          <w:sz w:val="28"/>
          <w:shd w:fill="FFFFFF" w:val="clear"/>
        </w:rPr>
        <w:t xml:space="preserve">Обсуждение вопроса об изменении границ, возможно провести в заочной форме путем сбора подписей на подписных листах для выхода из состава ТОС согласно </w:t>
      </w:r>
      <w:hyperlink xmlns:r="http://schemas.openxmlformats.org/officeDocument/2006/relationships" r:id="docRId6">
        <w:r>
          <w:rPr>
            <w:rFonts w:ascii="Times New Roman" w:hAnsi="Times New Roman" w:cs="Times New Roman" w:eastAsia="Times New Roman"/>
            <w:color w:val="000000"/>
            <w:spacing w:val="0"/>
            <w:position w:val="0"/>
            <w:sz w:val="28"/>
            <w:u w:val="single"/>
            <w:shd w:fill="FFFFFF" w:val="clear"/>
          </w:rPr>
          <w:t xml:space="preserve">приложению </w:t>
        </w:r>
      </w:hyperlink>
      <w:r>
        <w:rPr>
          <w:rFonts w:ascii="Times New Roman" w:hAnsi="Times New Roman" w:cs="Times New Roman" w:eastAsia="Times New Roman"/>
          <w:color w:val="000000"/>
          <w:spacing w:val="0"/>
          <w:position w:val="0"/>
          <w:sz w:val="28"/>
          <w:shd w:fill="FFFFFF" w:val="clear"/>
        </w:rPr>
        <w:t xml:space="preserve">2</w:t>
      </w:r>
      <w:r>
        <w:rPr>
          <w:rFonts w:ascii="Times New Roman" w:hAnsi="Times New Roman" w:cs="Times New Roman" w:eastAsia="Times New Roman"/>
          <w:color w:val="00000A"/>
          <w:spacing w:val="0"/>
          <w:position w:val="0"/>
          <w:sz w:val="28"/>
          <w:shd w:fill="FFFFFF" w:val="clear"/>
        </w:rPr>
        <w:t xml:space="preserve"> </w:t>
      </w:r>
      <w:r>
        <w:rPr>
          <w:rFonts w:ascii="Times New Roman" w:hAnsi="Times New Roman" w:cs="Times New Roman" w:eastAsia="Times New Roman"/>
          <w:color w:val="00000A"/>
          <w:spacing w:val="0"/>
          <w:position w:val="0"/>
          <w:sz w:val="28"/>
          <w:shd w:fill="FFFFFF" w:val="clear"/>
        </w:rPr>
        <w:t xml:space="preserve">к настоящему Положению, для присоединения территории согласно </w:t>
      </w:r>
      <w:hyperlink xmlns:r="http://schemas.openxmlformats.org/officeDocument/2006/relationships" r:id="docRId7">
        <w:r>
          <w:rPr>
            <w:rFonts w:ascii="Times New Roman" w:hAnsi="Times New Roman" w:cs="Times New Roman" w:eastAsia="Times New Roman"/>
            <w:color w:val="000000"/>
            <w:spacing w:val="0"/>
            <w:position w:val="0"/>
            <w:sz w:val="28"/>
            <w:u w:val="single"/>
            <w:shd w:fill="FFFFFF" w:val="clear"/>
          </w:rPr>
          <w:t xml:space="preserve">приложению </w:t>
        </w:r>
      </w:hyperlink>
      <w:r>
        <w:rPr>
          <w:rFonts w:ascii="Times New Roman" w:hAnsi="Times New Roman" w:cs="Times New Roman" w:eastAsia="Times New Roman"/>
          <w:color w:val="000000"/>
          <w:spacing w:val="0"/>
          <w:position w:val="0"/>
          <w:sz w:val="28"/>
          <w:shd w:fill="FFFFFF" w:val="clear"/>
        </w:rPr>
        <w:t xml:space="preserve">3</w:t>
      </w:r>
      <w:r>
        <w:rPr>
          <w:rFonts w:ascii="Times New Roman" w:hAnsi="Times New Roman" w:cs="Times New Roman" w:eastAsia="Times New Roman"/>
          <w:color w:val="00000A"/>
          <w:spacing w:val="0"/>
          <w:position w:val="0"/>
          <w:sz w:val="28"/>
          <w:shd w:fill="FFFFFF" w:val="clear"/>
        </w:rPr>
        <w:t xml:space="preserve"> </w:t>
      </w:r>
      <w:r>
        <w:rPr>
          <w:rFonts w:ascii="Times New Roman" w:hAnsi="Times New Roman" w:cs="Times New Roman" w:eastAsia="Times New Roman"/>
          <w:color w:val="00000A"/>
          <w:spacing w:val="0"/>
          <w:position w:val="0"/>
          <w:sz w:val="28"/>
          <w:shd w:fill="FFFFFF" w:val="clear"/>
        </w:rPr>
        <w:t xml:space="preserve">к настоящему Положению.</w:t>
      </w:r>
    </w:p>
    <w:p>
      <w:pPr>
        <w:spacing w:before="0" w:after="0" w:line="240"/>
        <w:ind w:right="0" w:left="0" w:firstLine="709"/>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10. </w:t>
      </w:r>
      <w:r>
        <w:rPr>
          <w:rFonts w:ascii="Times New Roman" w:hAnsi="Times New Roman" w:cs="Times New Roman" w:eastAsia="Times New Roman"/>
          <w:color w:val="00000A"/>
          <w:spacing w:val="0"/>
          <w:position w:val="0"/>
          <w:sz w:val="28"/>
          <w:shd w:fill="FFFFFF" w:val="clear"/>
        </w:rPr>
        <w:t xml:space="preserve">Инициативная группа оформляет проект границ территории, на которой предполагается изменение границ ТОС.</w:t>
      </w:r>
    </w:p>
    <w:p>
      <w:pPr>
        <w:spacing w:before="0" w:after="0" w:line="240"/>
        <w:ind w:right="0" w:left="0" w:firstLine="709"/>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11. </w:t>
      </w:r>
      <w:r>
        <w:rPr>
          <w:rFonts w:ascii="Times New Roman" w:hAnsi="Times New Roman" w:cs="Times New Roman" w:eastAsia="Times New Roman"/>
          <w:color w:val="00000A"/>
          <w:spacing w:val="0"/>
          <w:position w:val="0"/>
          <w:sz w:val="28"/>
          <w:shd w:fill="FFFFFF" w:val="clear"/>
        </w:rPr>
        <w:t xml:space="preserve">Инициативная группа подготавливает обращение в органы ТОС о соответствующем изменении границ ТОС и устава ТОС и прикладывает к ним материалы собрания или конференции граждан.</w:t>
      </w:r>
    </w:p>
    <w:p>
      <w:pPr>
        <w:spacing w:before="0" w:after="0" w:line="240"/>
        <w:ind w:right="0" w:left="0" w:firstLine="709"/>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12. </w:t>
      </w:r>
      <w:r>
        <w:rPr>
          <w:rFonts w:ascii="Times New Roman" w:hAnsi="Times New Roman" w:cs="Times New Roman" w:eastAsia="Times New Roman"/>
          <w:color w:val="00000A"/>
          <w:spacing w:val="0"/>
          <w:position w:val="0"/>
          <w:sz w:val="28"/>
          <w:shd w:fill="FFFFFF" w:val="clear"/>
        </w:rPr>
        <w:t xml:space="preserve">Органы ТОС:</w:t>
      </w:r>
    </w:p>
    <w:p>
      <w:pPr>
        <w:spacing w:before="0" w:after="0" w:line="240"/>
        <w:ind w:right="0" w:left="0" w:firstLine="709"/>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а) рассматривают поступившие материалы от инициативной группы (подписные листы) по вопросу изменения границ территории ТОС в срок не позднее 10 дней со дня поступления документов и принимают решение по изменению границ ТОС;</w:t>
      </w:r>
    </w:p>
    <w:p>
      <w:pPr>
        <w:spacing w:before="0" w:after="0" w:line="240"/>
        <w:ind w:right="0" w:left="0" w:firstLine="709"/>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б) разрабатывают схему границ территории, в пределах которой осуществляется ТОС, с описанием ее границ с учетом предложенных изменений;</w:t>
      </w:r>
    </w:p>
    <w:p>
      <w:pPr>
        <w:spacing w:before="0" w:after="0" w:line="240"/>
        <w:ind w:right="0" w:left="0" w:firstLine="709"/>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в) подготавливает проект изменений в устав ТОС.</w:t>
      </w:r>
    </w:p>
    <w:p>
      <w:pPr>
        <w:spacing w:before="0" w:after="0" w:line="240"/>
        <w:ind w:right="0" w:left="0" w:firstLine="709"/>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13. </w:t>
      </w:r>
      <w:r>
        <w:rPr>
          <w:rFonts w:ascii="Times New Roman" w:hAnsi="Times New Roman" w:cs="Times New Roman" w:eastAsia="Times New Roman"/>
          <w:color w:val="00000A"/>
          <w:spacing w:val="0"/>
          <w:position w:val="0"/>
          <w:sz w:val="28"/>
          <w:shd w:fill="FFFFFF" w:val="clear"/>
        </w:rPr>
        <w:t xml:space="preserve">Решение собрания, заочного собрания или конференции граждан ТОС оформляется протоколом.</w:t>
      </w:r>
    </w:p>
    <w:p>
      <w:pPr>
        <w:spacing w:before="0" w:after="0" w:line="240"/>
        <w:ind w:right="0" w:left="0" w:firstLine="709"/>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14. </w:t>
      </w:r>
      <w:r>
        <w:rPr>
          <w:rFonts w:ascii="Times New Roman" w:hAnsi="Times New Roman" w:cs="Times New Roman" w:eastAsia="Times New Roman"/>
          <w:color w:val="00000A"/>
          <w:spacing w:val="0"/>
          <w:position w:val="0"/>
          <w:sz w:val="28"/>
          <w:shd w:fill="FFFFFF" w:val="clear"/>
        </w:rPr>
        <w:t xml:space="preserve">Органы ТОС обращаются в администрацию муниципального образования с предложением об изменении границ ТОС.</w:t>
      </w:r>
    </w:p>
    <w:p>
      <w:pPr>
        <w:spacing w:before="0" w:after="0" w:line="240"/>
        <w:ind w:right="0" w:left="0" w:firstLine="709"/>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К обращению прикладываются следующие документы:</w:t>
      </w:r>
    </w:p>
    <w:p>
      <w:pPr>
        <w:spacing w:before="0" w:after="0" w:line="240"/>
        <w:ind w:right="0" w:left="0" w:firstLine="709"/>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а) сведения о местах и дате размещения извещений жителей о проведении собрания или конференции по изменению границ, в пределах которых осуществляется ТОС;</w:t>
      </w:r>
    </w:p>
    <w:p>
      <w:pPr>
        <w:spacing w:before="0" w:after="0" w:line="240"/>
        <w:ind w:right="0" w:left="0" w:firstLine="709"/>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б) списочный состав участников собрания и (или) подписные листы по выдвижению представителей на конференцию;</w:t>
      </w:r>
    </w:p>
    <w:p>
      <w:pPr>
        <w:spacing w:before="0" w:after="0" w:line="240"/>
        <w:ind w:right="0" w:left="0" w:firstLine="709"/>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в) подписные листы, содержащие подписи жителей в поддержку инициативы изменения границ ТОС (в случае, если голосование жителей проводится с использованием подписных листов);</w:t>
      </w:r>
    </w:p>
    <w:p>
      <w:pPr>
        <w:spacing w:before="0" w:after="0" w:line="240"/>
        <w:ind w:right="0" w:left="0" w:firstLine="709"/>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г) протокол собрания или конференции граждан, проведенного инициативной группой;</w:t>
      </w:r>
    </w:p>
    <w:p>
      <w:pPr>
        <w:spacing w:before="0" w:after="0" w:line="240"/>
        <w:ind w:right="0" w:left="0" w:firstLine="709"/>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д) протокол собрания или конференции граждан, проведенного органами ТОС;</w:t>
      </w:r>
    </w:p>
    <w:p>
      <w:pPr>
        <w:spacing w:before="0" w:after="0" w:line="240"/>
        <w:ind w:right="0" w:left="0" w:firstLine="709"/>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е) план (схема) границ территорий, в которых осуществляется ТОС, с указанием описания границ.</w:t>
      </w:r>
    </w:p>
    <w:p>
      <w:pPr>
        <w:spacing w:before="0" w:after="0" w:line="240"/>
        <w:ind w:right="0" w:left="0" w:firstLine="709"/>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Новые границы территории, на которой осуществляется ТОС, должны соответствовать требованиям настоящего Положения.</w:t>
      </w:r>
    </w:p>
    <w:p>
      <w:pPr>
        <w:spacing w:before="0" w:after="0" w:line="240"/>
        <w:ind w:right="0" w:left="0" w:firstLine="709"/>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15. </w:t>
      </w:r>
      <w:r>
        <w:rPr>
          <w:rFonts w:ascii="Times New Roman" w:hAnsi="Times New Roman" w:cs="Times New Roman" w:eastAsia="Times New Roman"/>
          <w:color w:val="00000A"/>
          <w:spacing w:val="0"/>
          <w:position w:val="0"/>
          <w:sz w:val="28"/>
          <w:shd w:fill="FFFFFF" w:val="clear"/>
        </w:rPr>
        <w:t xml:space="preserve">Собрание депутатов устанавливает новые границы территорий, на которой осуществляется ТОС, в течение 30 дней со дня поступления всех необходимых документов.</w:t>
      </w:r>
    </w:p>
    <w:p>
      <w:pPr>
        <w:spacing w:before="0" w:after="0" w:line="240"/>
        <w:ind w:right="0" w:left="0" w:firstLine="709"/>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16. </w:t>
      </w:r>
      <w:r>
        <w:rPr>
          <w:rFonts w:ascii="Times New Roman" w:hAnsi="Times New Roman" w:cs="Times New Roman" w:eastAsia="Times New Roman"/>
          <w:color w:val="00000A"/>
          <w:spacing w:val="0"/>
          <w:position w:val="0"/>
          <w:sz w:val="28"/>
          <w:shd w:fill="FFFFFF" w:val="clear"/>
        </w:rPr>
        <w:t xml:space="preserve">Регистрация изменений в устав ТОС, связанных с изменениями границ ТОС, осуществляется в порядке, установленном решением Собрания депутатов Волочаевского сельского поселения.</w:t>
      </w:r>
    </w:p>
    <w:p>
      <w:pPr>
        <w:spacing w:before="0" w:after="0" w:line="240"/>
        <w:ind w:right="0" w:left="0" w:firstLine="709"/>
        <w:jc w:val="both"/>
        <w:rPr>
          <w:rFonts w:ascii="Times New Roman" w:hAnsi="Times New Roman" w:cs="Times New Roman" w:eastAsia="Times New Roman"/>
          <w:color w:val="00000A"/>
          <w:spacing w:val="0"/>
          <w:position w:val="0"/>
          <w:sz w:val="28"/>
          <w:shd w:fill="FFFFFF" w:val="clear"/>
        </w:rPr>
      </w:pPr>
    </w:p>
    <w:p>
      <w:pPr>
        <w:spacing w:before="0" w:after="0" w:line="240"/>
        <w:ind w:right="0" w:left="0" w:firstLine="709"/>
        <w:jc w:val="center"/>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9. </w:t>
      </w:r>
      <w:r>
        <w:rPr>
          <w:rFonts w:ascii="Times New Roman" w:hAnsi="Times New Roman" w:cs="Times New Roman" w:eastAsia="Times New Roman"/>
          <w:color w:val="00000A"/>
          <w:spacing w:val="0"/>
          <w:position w:val="0"/>
          <w:sz w:val="28"/>
          <w:shd w:fill="FFFFFF" w:val="clear"/>
        </w:rPr>
        <w:t xml:space="preserve">Взаимодействие органов ТОС с органами местного самоуправления</w:t>
      </w:r>
    </w:p>
    <w:p>
      <w:pPr>
        <w:spacing w:before="0" w:after="0" w:line="240"/>
        <w:ind w:right="0" w:left="0" w:firstLine="709"/>
        <w:jc w:val="both"/>
        <w:rPr>
          <w:rFonts w:ascii="Times New Roman" w:hAnsi="Times New Roman" w:cs="Times New Roman" w:eastAsia="Times New Roman"/>
          <w:color w:val="00000A"/>
          <w:spacing w:val="0"/>
          <w:position w:val="0"/>
          <w:sz w:val="28"/>
          <w:shd w:fill="FFFFFF" w:val="clear"/>
        </w:rPr>
      </w:pPr>
    </w:p>
    <w:p>
      <w:pPr>
        <w:spacing w:before="0" w:after="0" w:line="240"/>
        <w:ind w:right="0" w:left="0" w:firstLine="540"/>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1. </w:t>
      </w:r>
      <w:r>
        <w:rPr>
          <w:rFonts w:ascii="Times New Roman" w:hAnsi="Times New Roman" w:cs="Times New Roman" w:eastAsia="Times New Roman"/>
          <w:color w:val="00000A"/>
          <w:spacing w:val="0"/>
          <w:position w:val="0"/>
          <w:sz w:val="28"/>
          <w:shd w:fill="FFFFFF" w:val="clear"/>
        </w:rPr>
        <w:t xml:space="preserve">Органы местного самоуправления в рамках своей компетенции:</w:t>
      </w:r>
    </w:p>
    <w:p>
      <w:pPr>
        <w:spacing w:before="0" w:after="0" w:line="240"/>
        <w:ind w:right="0" w:left="0" w:firstLine="540"/>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1) </w:t>
      </w:r>
      <w:r>
        <w:rPr>
          <w:rFonts w:ascii="Times New Roman" w:hAnsi="Times New Roman" w:cs="Times New Roman" w:eastAsia="Times New Roman"/>
          <w:color w:val="00000A"/>
          <w:spacing w:val="0"/>
          <w:position w:val="0"/>
          <w:sz w:val="28"/>
          <w:shd w:fill="FFFFFF" w:val="clear"/>
        </w:rPr>
        <w:t xml:space="preserve">оказывают содействие населению в реализации права на ТОС;</w:t>
      </w:r>
    </w:p>
    <w:p>
      <w:pPr>
        <w:spacing w:before="0" w:after="0" w:line="240"/>
        <w:ind w:right="0" w:left="0" w:firstLine="540"/>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2) </w:t>
      </w:r>
      <w:r>
        <w:rPr>
          <w:rFonts w:ascii="Times New Roman" w:hAnsi="Times New Roman" w:cs="Times New Roman" w:eastAsia="Times New Roman"/>
          <w:color w:val="00000A"/>
          <w:spacing w:val="0"/>
          <w:position w:val="0"/>
          <w:sz w:val="28"/>
          <w:shd w:fill="FFFFFF" w:val="clear"/>
        </w:rPr>
        <w:t xml:space="preserve">оказывают помощь инициативным группам жителей в проведении собраний, конференций жителей;</w:t>
      </w:r>
    </w:p>
    <w:p>
      <w:pPr>
        <w:spacing w:before="0" w:after="0" w:line="240"/>
        <w:ind w:right="0" w:left="0" w:firstLine="540"/>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3) </w:t>
      </w:r>
      <w:r>
        <w:rPr>
          <w:rFonts w:ascii="Times New Roman" w:hAnsi="Times New Roman" w:cs="Times New Roman" w:eastAsia="Times New Roman"/>
          <w:color w:val="00000A"/>
          <w:spacing w:val="0"/>
          <w:position w:val="0"/>
          <w:sz w:val="28"/>
          <w:shd w:fill="FFFFFF" w:val="clear"/>
        </w:rPr>
        <w:t xml:space="preserve">разрабатывают и принимаю нормативные правовые акты, устанавливающие порядок организации и осуществления ТОС;</w:t>
      </w:r>
    </w:p>
    <w:p>
      <w:pPr>
        <w:spacing w:before="0" w:after="0" w:line="240"/>
        <w:ind w:right="0" w:left="0" w:firstLine="540"/>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4) </w:t>
      </w:r>
      <w:r>
        <w:rPr>
          <w:rFonts w:ascii="Times New Roman" w:hAnsi="Times New Roman" w:cs="Times New Roman" w:eastAsia="Times New Roman"/>
          <w:color w:val="00000A"/>
          <w:spacing w:val="0"/>
          <w:position w:val="0"/>
          <w:sz w:val="28"/>
          <w:shd w:fill="FFFFFF" w:val="clear"/>
        </w:rPr>
        <w:t xml:space="preserve">устанавливают сферы совместной компетенции с ТОС, а также перечень вопросов, решения по которым не могут быть приняты без согласования с ТОС;</w:t>
      </w:r>
    </w:p>
    <w:p>
      <w:pPr>
        <w:spacing w:before="0" w:after="0" w:line="240"/>
        <w:ind w:right="0" w:left="0" w:firstLine="540"/>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5) </w:t>
      </w:r>
      <w:r>
        <w:rPr>
          <w:rFonts w:ascii="Times New Roman" w:hAnsi="Times New Roman" w:cs="Times New Roman" w:eastAsia="Times New Roman"/>
          <w:color w:val="00000A"/>
          <w:spacing w:val="0"/>
          <w:position w:val="0"/>
          <w:sz w:val="28"/>
          <w:shd w:fill="FFFFFF" w:val="clear"/>
        </w:rPr>
        <w:t xml:space="preserve">участвуют по приглашению органов ТОС в работе конференций и собраний ТОС;</w:t>
      </w:r>
    </w:p>
    <w:p>
      <w:pPr>
        <w:spacing w:before="0" w:after="0" w:line="240"/>
        <w:ind w:right="0" w:left="0" w:firstLine="540"/>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6) </w:t>
      </w:r>
      <w:r>
        <w:rPr>
          <w:rFonts w:ascii="Times New Roman" w:hAnsi="Times New Roman" w:cs="Times New Roman" w:eastAsia="Times New Roman"/>
          <w:color w:val="00000A"/>
          <w:spacing w:val="0"/>
          <w:position w:val="0"/>
          <w:sz w:val="28"/>
          <w:shd w:fill="FFFFFF" w:val="clear"/>
        </w:rPr>
        <w:t xml:space="preserve">оказывают органам ТОС организационную и методическую помощь;</w:t>
      </w:r>
    </w:p>
    <w:p>
      <w:pPr>
        <w:spacing w:before="0" w:after="0" w:line="240"/>
        <w:ind w:right="0" w:left="0" w:firstLine="540"/>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7) </w:t>
      </w:r>
      <w:r>
        <w:rPr>
          <w:rFonts w:ascii="Times New Roman" w:hAnsi="Times New Roman" w:cs="Times New Roman" w:eastAsia="Times New Roman"/>
          <w:color w:val="00000A"/>
          <w:spacing w:val="0"/>
          <w:position w:val="0"/>
          <w:sz w:val="28"/>
          <w:shd w:fill="FFFFFF" w:val="clear"/>
        </w:rPr>
        <w:t xml:space="preserve">заключают договоры с органами ТОС;</w:t>
      </w:r>
    </w:p>
    <w:p>
      <w:pPr>
        <w:spacing w:before="0" w:after="0" w:line="240"/>
        <w:ind w:right="0" w:left="0" w:firstLine="540"/>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8) </w:t>
      </w:r>
      <w:r>
        <w:rPr>
          <w:rFonts w:ascii="Times New Roman" w:hAnsi="Times New Roman" w:cs="Times New Roman" w:eastAsia="Times New Roman"/>
          <w:color w:val="00000A"/>
          <w:spacing w:val="0"/>
          <w:position w:val="0"/>
          <w:sz w:val="28"/>
          <w:shd w:fill="FFFFFF" w:val="clear"/>
        </w:rPr>
        <w:t xml:space="preserve">контролируют поступление и использование бюджетных средств, переданных органам ТОС на выполнение их деятельности;</w:t>
      </w:r>
    </w:p>
    <w:p>
      <w:pPr>
        <w:spacing w:before="0" w:after="0" w:line="240"/>
        <w:ind w:right="0" w:left="0" w:firstLine="540"/>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9) </w:t>
      </w:r>
      <w:r>
        <w:rPr>
          <w:rFonts w:ascii="Times New Roman" w:hAnsi="Times New Roman" w:cs="Times New Roman" w:eastAsia="Times New Roman"/>
          <w:color w:val="00000A"/>
          <w:spacing w:val="0"/>
          <w:position w:val="0"/>
          <w:sz w:val="28"/>
          <w:shd w:fill="FFFFFF" w:val="clear"/>
        </w:rPr>
        <w:t xml:space="preserve">контролируют использование муниципального имущества, переданного органам ТОС по договорам;</w:t>
      </w:r>
    </w:p>
    <w:p>
      <w:pPr>
        <w:spacing w:before="0" w:after="0" w:line="240"/>
        <w:ind w:right="0" w:left="0" w:firstLine="540"/>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10) </w:t>
      </w:r>
      <w:r>
        <w:rPr>
          <w:rFonts w:ascii="Times New Roman" w:hAnsi="Times New Roman" w:cs="Times New Roman" w:eastAsia="Times New Roman"/>
          <w:color w:val="00000A"/>
          <w:spacing w:val="0"/>
          <w:position w:val="0"/>
          <w:sz w:val="28"/>
          <w:shd w:fill="FFFFFF" w:val="clear"/>
        </w:rPr>
        <w:t xml:space="preserve">устанавливают льготы по местным налогам и сборам для органов ТОС;</w:t>
      </w:r>
    </w:p>
    <w:p>
      <w:pPr>
        <w:spacing w:before="0" w:after="0" w:line="240"/>
        <w:ind w:right="0" w:left="0" w:firstLine="540"/>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11) </w:t>
      </w:r>
      <w:r>
        <w:rPr>
          <w:rFonts w:ascii="Times New Roman" w:hAnsi="Times New Roman" w:cs="Times New Roman" w:eastAsia="Times New Roman"/>
          <w:color w:val="00000A"/>
          <w:spacing w:val="0"/>
          <w:position w:val="0"/>
          <w:sz w:val="28"/>
          <w:shd w:fill="FFFFFF" w:val="clear"/>
        </w:rPr>
        <w:t xml:space="preserve">создают необходимые условия для становления и развития системы ТОС и содействуют его органам в осуществлении их полномочий;</w:t>
      </w:r>
    </w:p>
    <w:p>
      <w:pPr>
        <w:spacing w:before="0" w:after="0" w:line="240"/>
        <w:ind w:right="0" w:left="0" w:firstLine="540"/>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12) </w:t>
      </w:r>
      <w:r>
        <w:rPr>
          <w:rFonts w:ascii="Times New Roman" w:hAnsi="Times New Roman" w:cs="Times New Roman" w:eastAsia="Times New Roman"/>
          <w:color w:val="00000A"/>
          <w:spacing w:val="0"/>
          <w:position w:val="0"/>
          <w:sz w:val="28"/>
          <w:shd w:fill="FFFFFF" w:val="clear"/>
        </w:rPr>
        <w:t xml:space="preserve">информируют органы ТОС о планируемых и принятых решениях органов местного самоуправления, затрагивающих интересы жителей соответствующей территории;</w:t>
      </w:r>
    </w:p>
    <w:p>
      <w:pPr>
        <w:spacing w:before="0" w:after="0" w:line="240"/>
        <w:ind w:right="0" w:left="0" w:firstLine="540"/>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13) </w:t>
      </w:r>
      <w:r>
        <w:rPr>
          <w:rFonts w:ascii="Times New Roman" w:hAnsi="Times New Roman" w:cs="Times New Roman" w:eastAsia="Times New Roman"/>
          <w:color w:val="00000A"/>
          <w:spacing w:val="0"/>
          <w:position w:val="0"/>
          <w:sz w:val="28"/>
          <w:shd w:fill="FFFFFF" w:val="clear"/>
        </w:rPr>
        <w:t xml:space="preserve">осуществляют другие полномочия в соответствии с законодательством Российской Федерации.</w:t>
      </w:r>
    </w:p>
    <w:p>
      <w:pPr>
        <w:spacing w:before="0" w:after="0" w:line="240"/>
        <w:ind w:right="0" w:left="0" w:firstLine="540"/>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2. </w:t>
      </w:r>
      <w:r>
        <w:rPr>
          <w:rFonts w:ascii="Times New Roman" w:hAnsi="Times New Roman" w:cs="Times New Roman" w:eastAsia="Times New Roman"/>
          <w:color w:val="00000A"/>
          <w:spacing w:val="0"/>
          <w:position w:val="0"/>
          <w:sz w:val="28"/>
          <w:shd w:fill="FFFFFF" w:val="clear"/>
        </w:rPr>
        <w:t xml:space="preserve">Представители органов ТОС вправе принимать участие в работе органов местного самоуправления при рассмотрении вопросов, затрагивающих интересы населения территории, на которой действует орган ТОС.</w:t>
      </w:r>
    </w:p>
    <w:p>
      <w:pPr>
        <w:spacing w:before="0" w:after="0" w:line="240"/>
        <w:ind w:right="0" w:left="0" w:firstLine="540"/>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3. </w:t>
      </w:r>
      <w:r>
        <w:rPr>
          <w:rFonts w:ascii="Times New Roman" w:hAnsi="Times New Roman" w:cs="Times New Roman" w:eastAsia="Times New Roman"/>
          <w:color w:val="00000A"/>
          <w:spacing w:val="0"/>
          <w:position w:val="0"/>
          <w:sz w:val="28"/>
          <w:shd w:fill="FFFFFF" w:val="clear"/>
        </w:rPr>
        <w:t xml:space="preserve">Вмешательство органов и должностных лиц местного самоуправления в деятельность ТОС, осуществляемую в пределах компетенции ТОС, недопустимо, за исключением случаев, предусмотренных действующим законодательством.</w:t>
      </w:r>
    </w:p>
    <w:p>
      <w:pPr>
        <w:spacing w:before="0" w:after="0" w:line="240"/>
        <w:ind w:right="0" w:left="0" w:firstLine="540"/>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4. </w:t>
      </w:r>
      <w:r>
        <w:rPr>
          <w:rFonts w:ascii="Times New Roman" w:hAnsi="Times New Roman" w:cs="Times New Roman" w:eastAsia="Times New Roman"/>
          <w:color w:val="00000A"/>
          <w:spacing w:val="0"/>
          <w:position w:val="0"/>
          <w:sz w:val="28"/>
          <w:shd w:fill="FFFFFF" w:val="clear"/>
        </w:rPr>
        <w:t xml:space="preserve">ТОС вправе на договорных началах принимать на себя договорные обязательства, передаваемые ему органами местного самоуправления.</w:t>
      </w:r>
    </w:p>
    <w:p>
      <w:pPr>
        <w:spacing w:before="0" w:after="0" w:line="240"/>
        <w:ind w:right="0" w:left="0" w:firstLine="540"/>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При этом органы местного самоуправления в обязательном порядке передают ТОС необходимые для осуществления переданных обязательств материальные и финансовые средства.</w:t>
      </w:r>
    </w:p>
    <w:p>
      <w:pPr>
        <w:spacing w:before="0" w:after="0" w:line="240"/>
        <w:ind w:right="0" w:left="0" w:firstLine="709"/>
        <w:jc w:val="both"/>
        <w:rPr>
          <w:rFonts w:ascii="Times New Roman" w:hAnsi="Times New Roman" w:cs="Times New Roman" w:eastAsia="Times New Roman"/>
          <w:color w:val="00000A"/>
          <w:spacing w:val="0"/>
          <w:position w:val="0"/>
          <w:sz w:val="28"/>
          <w:shd w:fill="FFFFFF" w:val="clear"/>
        </w:rPr>
      </w:pPr>
    </w:p>
    <w:p>
      <w:pPr>
        <w:spacing w:before="0" w:after="0" w:line="240"/>
        <w:ind w:right="0" w:left="0" w:firstLine="709"/>
        <w:jc w:val="center"/>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10. </w:t>
      </w:r>
      <w:r>
        <w:rPr>
          <w:rFonts w:ascii="Times New Roman" w:hAnsi="Times New Roman" w:cs="Times New Roman" w:eastAsia="Times New Roman"/>
          <w:color w:val="00000A"/>
          <w:spacing w:val="0"/>
          <w:position w:val="0"/>
          <w:sz w:val="28"/>
          <w:shd w:fill="FFFFFF" w:val="clear"/>
        </w:rPr>
        <w:t xml:space="preserve">Контроль за деятельностью ТОС</w:t>
      </w:r>
    </w:p>
    <w:p>
      <w:pPr>
        <w:spacing w:before="0" w:after="0" w:line="240"/>
        <w:ind w:right="0" w:left="0" w:firstLine="709"/>
        <w:jc w:val="both"/>
        <w:rPr>
          <w:rFonts w:ascii="Times New Roman" w:hAnsi="Times New Roman" w:cs="Times New Roman" w:eastAsia="Times New Roman"/>
          <w:color w:val="00000A"/>
          <w:spacing w:val="0"/>
          <w:position w:val="0"/>
          <w:sz w:val="28"/>
          <w:shd w:fill="FFFFFF" w:val="clear"/>
        </w:rPr>
      </w:pPr>
    </w:p>
    <w:p>
      <w:pPr>
        <w:spacing w:before="0" w:after="0" w:line="240"/>
        <w:ind w:right="0" w:left="0" w:firstLine="709"/>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1. </w:t>
      </w:r>
      <w:r>
        <w:rPr>
          <w:rFonts w:ascii="Times New Roman" w:hAnsi="Times New Roman" w:cs="Times New Roman" w:eastAsia="Times New Roman"/>
          <w:color w:val="00000A"/>
          <w:spacing w:val="0"/>
          <w:position w:val="0"/>
          <w:sz w:val="28"/>
          <w:shd w:fill="FFFFFF" w:val="clear"/>
        </w:rPr>
        <w:t xml:space="preserve">Контроль за исполнением решений, принятых на собраниях, конференциях граждан (собраниях делегатов) ТОС, осуществляется жителями соответствующей территории. Формы контроля определяются гражданами самостоятельно.</w:t>
      </w:r>
    </w:p>
    <w:p>
      <w:pPr>
        <w:spacing w:before="0" w:after="0" w:line="240"/>
        <w:ind w:right="0" w:left="0" w:firstLine="709"/>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2. </w:t>
      </w:r>
      <w:r>
        <w:rPr>
          <w:rFonts w:ascii="Times New Roman" w:hAnsi="Times New Roman" w:cs="Times New Roman" w:eastAsia="Times New Roman"/>
          <w:color w:val="00000A"/>
          <w:spacing w:val="0"/>
          <w:position w:val="0"/>
          <w:sz w:val="28"/>
          <w:shd w:fill="FFFFFF" w:val="clear"/>
        </w:rPr>
        <w:t xml:space="preserve">Контроль за финансово-хозяйственной деятельностью ТОС осуществляют ревизионная комиссия, избираемая на общем собрании, конференции граждан, а также уполномоченные государственные органы.</w:t>
      </w:r>
    </w:p>
    <w:p>
      <w:pPr>
        <w:spacing w:before="0" w:after="0" w:line="240"/>
        <w:ind w:right="0" w:left="0" w:firstLine="709"/>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3. </w:t>
      </w:r>
      <w:r>
        <w:rPr>
          <w:rFonts w:ascii="Times New Roman" w:hAnsi="Times New Roman" w:cs="Times New Roman" w:eastAsia="Times New Roman"/>
          <w:color w:val="00000A"/>
          <w:spacing w:val="0"/>
          <w:position w:val="0"/>
          <w:sz w:val="28"/>
          <w:shd w:fill="FFFFFF" w:val="clear"/>
        </w:rPr>
        <w:t xml:space="preserve">Контроль за деятельностью ТОС в части полномочий, переданных им по вопросам местного значения, осуществляют органы местного самоуправления.</w:t>
      </w:r>
    </w:p>
    <w:p>
      <w:pPr>
        <w:spacing w:before="0" w:after="0" w:line="240"/>
        <w:ind w:right="0" w:left="0" w:firstLine="709"/>
        <w:jc w:val="both"/>
        <w:rPr>
          <w:rFonts w:ascii="Times New Roman" w:hAnsi="Times New Roman" w:cs="Times New Roman" w:eastAsia="Times New Roman"/>
          <w:color w:val="00000A"/>
          <w:spacing w:val="0"/>
          <w:position w:val="0"/>
          <w:sz w:val="28"/>
          <w:shd w:fill="FFFFFF" w:val="clear"/>
        </w:rPr>
      </w:pPr>
    </w:p>
    <w:p>
      <w:pPr>
        <w:spacing w:before="0" w:after="0" w:line="240"/>
        <w:ind w:right="0" w:left="0" w:firstLine="709"/>
        <w:jc w:val="both"/>
        <w:rPr>
          <w:rFonts w:ascii="Times New Roman" w:hAnsi="Times New Roman" w:cs="Times New Roman" w:eastAsia="Times New Roman"/>
          <w:color w:val="00000A"/>
          <w:spacing w:val="0"/>
          <w:position w:val="0"/>
          <w:sz w:val="28"/>
          <w:shd w:fill="FFFFFF" w:val="clear"/>
        </w:rPr>
      </w:pPr>
    </w:p>
    <w:p>
      <w:pPr>
        <w:spacing w:before="0" w:after="0" w:line="240"/>
        <w:ind w:right="0" w:left="0" w:firstLine="709"/>
        <w:jc w:val="both"/>
        <w:rPr>
          <w:rFonts w:ascii="Times New Roman" w:hAnsi="Times New Roman" w:cs="Times New Roman" w:eastAsia="Times New Roman"/>
          <w:color w:val="00000A"/>
          <w:spacing w:val="0"/>
          <w:position w:val="0"/>
          <w:sz w:val="28"/>
          <w:shd w:fill="FFFFFF" w:val="clear"/>
        </w:rPr>
      </w:pPr>
    </w:p>
    <w:p>
      <w:pPr>
        <w:spacing w:before="0" w:after="0" w:line="240"/>
        <w:ind w:right="0" w:left="0" w:firstLine="709"/>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 </w:t>
      </w:r>
    </w:p>
    <w:p>
      <w:pPr>
        <w:spacing w:before="0" w:after="0" w:line="240"/>
        <w:ind w:right="0" w:left="0" w:firstLine="709"/>
        <w:jc w:val="right"/>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Приложение 1</w:t>
      </w:r>
    </w:p>
    <w:p>
      <w:pPr>
        <w:spacing w:before="0" w:after="0" w:line="240"/>
        <w:ind w:right="0" w:left="0" w:firstLine="709"/>
        <w:jc w:val="right"/>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к Положению о территориальном</w:t>
      </w:r>
    </w:p>
    <w:p>
      <w:pPr>
        <w:spacing w:before="0" w:after="0" w:line="240"/>
        <w:ind w:right="0" w:left="0" w:firstLine="709"/>
        <w:jc w:val="right"/>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общественном самоуправлении</w:t>
      </w:r>
    </w:p>
    <w:p>
      <w:pPr>
        <w:spacing w:before="0" w:after="0" w:line="240"/>
        <w:ind w:right="0" w:left="0" w:firstLine="709"/>
        <w:jc w:val="right"/>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в муниципальном образовании</w:t>
      </w:r>
    </w:p>
    <w:p>
      <w:pPr>
        <w:spacing w:before="0" w:after="0" w:line="240"/>
        <w:ind w:right="0" w:left="0" w:firstLine="709"/>
        <w:jc w:val="right"/>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w:t>
      </w:r>
      <w:r>
        <w:rPr>
          <w:rFonts w:ascii="Times New Roman" w:hAnsi="Times New Roman" w:cs="Times New Roman" w:eastAsia="Times New Roman"/>
          <w:color w:val="00000A"/>
          <w:spacing w:val="0"/>
          <w:position w:val="0"/>
          <w:sz w:val="28"/>
          <w:shd w:fill="FFFFFF" w:val="clear"/>
        </w:rPr>
        <w:t xml:space="preserve">Волочаевское сельское поселение"</w:t>
      </w:r>
    </w:p>
    <w:p>
      <w:pPr>
        <w:spacing w:before="0" w:after="0" w:line="240"/>
        <w:ind w:right="0" w:left="0" w:firstLine="709"/>
        <w:jc w:val="center"/>
        <w:rPr>
          <w:rFonts w:ascii="Times New Roman" w:hAnsi="Times New Roman" w:cs="Times New Roman" w:eastAsia="Times New Roman"/>
          <w:color w:val="00000A"/>
          <w:spacing w:val="0"/>
          <w:position w:val="0"/>
          <w:sz w:val="28"/>
          <w:shd w:fill="FFFFFF" w:val="clear"/>
        </w:rPr>
      </w:pPr>
    </w:p>
    <w:p>
      <w:pPr>
        <w:spacing w:before="0" w:after="0" w:line="240"/>
        <w:ind w:right="0" w:left="0" w:firstLine="709"/>
        <w:jc w:val="center"/>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ПОДПИСНОЙ ЛИСТ О ГРАНИЦАХ ТЕРРИТОРИИ,</w:t>
      </w:r>
    </w:p>
    <w:p>
      <w:pPr>
        <w:spacing w:before="0" w:after="0" w:line="240"/>
        <w:ind w:right="0" w:left="0" w:firstLine="709"/>
        <w:jc w:val="center"/>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НА КОТОРОЙ ПРЕДПОЛАГАЕТСЯ ОСУЩЕСТВЛЕНИЕ</w:t>
      </w:r>
    </w:p>
    <w:p>
      <w:pPr>
        <w:spacing w:before="0" w:after="0" w:line="240"/>
        <w:ind w:right="0" w:left="0" w:firstLine="709"/>
        <w:jc w:val="center"/>
        <w:rPr>
          <w:rFonts w:ascii="Liberation Serif" w:hAnsi="Liberation Serif" w:cs="Liberation Serif" w:eastAsia="Liberation Serif"/>
          <w:color w:val="auto"/>
          <w:spacing w:val="0"/>
          <w:position w:val="0"/>
          <w:sz w:val="24"/>
          <w:shd w:fill="auto" w:val="clear"/>
        </w:rPr>
      </w:pPr>
      <w:r>
        <w:rPr>
          <w:rFonts w:ascii="Times New Roman" w:hAnsi="Times New Roman" w:cs="Times New Roman" w:eastAsia="Times New Roman"/>
          <w:color w:val="00000A"/>
          <w:spacing w:val="0"/>
          <w:position w:val="0"/>
          <w:sz w:val="28"/>
          <w:shd w:fill="FFFFFF" w:val="clear"/>
        </w:rPr>
        <w:t xml:space="preserve">ТЕРРИТОРИАЛЬНОГО ОБЩЕСТВЕННОГО САМОУПРАВЛЕНИЯ</w:t>
      </w:r>
    </w:p>
    <w:p>
      <w:pPr>
        <w:spacing w:before="0" w:after="0" w:line="240"/>
        <w:ind w:right="0" w:left="0" w:firstLine="709"/>
        <w:jc w:val="center"/>
        <w:rPr>
          <w:rFonts w:ascii="Times New Roman" w:hAnsi="Times New Roman" w:cs="Times New Roman" w:eastAsia="Times New Roman"/>
          <w:color w:val="00000A"/>
          <w:spacing w:val="0"/>
          <w:position w:val="0"/>
          <w:sz w:val="28"/>
          <w:shd w:fill="FFFFFF" w:val="clear"/>
        </w:rPr>
      </w:pPr>
    </w:p>
    <w:p>
      <w:pPr>
        <w:spacing w:before="0" w:after="0" w:line="240"/>
        <w:ind w:right="0" w:left="0" w:firstLine="709"/>
        <w:jc w:val="center"/>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 ___ </w:t>
      </w:r>
      <w:r>
        <w:rPr>
          <w:rFonts w:ascii="Times New Roman" w:hAnsi="Times New Roman" w:cs="Times New Roman" w:eastAsia="Times New Roman"/>
          <w:color w:val="00000A"/>
          <w:spacing w:val="0"/>
          <w:position w:val="0"/>
          <w:sz w:val="28"/>
          <w:shd w:fill="FFFFFF" w:val="clear"/>
        </w:rPr>
        <w:t xml:space="preserve">от </w:t>
      </w:r>
      <w:r>
        <w:rPr>
          <w:rFonts w:ascii="Times New Roman" w:hAnsi="Times New Roman" w:cs="Times New Roman" w:eastAsia="Times New Roman"/>
          <w:color w:val="00000A"/>
          <w:spacing w:val="0"/>
          <w:position w:val="0"/>
          <w:sz w:val="28"/>
          <w:shd w:fill="FFFFFF" w:val="clear"/>
        </w:rPr>
        <w:t xml:space="preserve">«___» __________ 20___ </w:t>
      </w:r>
      <w:r>
        <w:rPr>
          <w:rFonts w:ascii="Times New Roman" w:hAnsi="Times New Roman" w:cs="Times New Roman" w:eastAsia="Times New Roman"/>
          <w:color w:val="00000A"/>
          <w:spacing w:val="0"/>
          <w:position w:val="0"/>
          <w:sz w:val="28"/>
          <w:shd w:fill="FFFFFF" w:val="clear"/>
        </w:rPr>
        <w:t xml:space="preserve">г.</w:t>
      </w:r>
    </w:p>
    <w:p>
      <w:pPr>
        <w:spacing w:before="0" w:after="0" w:line="240"/>
        <w:ind w:right="0" w:left="0" w:firstLine="709"/>
        <w:jc w:val="both"/>
        <w:rPr>
          <w:rFonts w:ascii="Times New Roman" w:hAnsi="Times New Roman" w:cs="Times New Roman" w:eastAsia="Times New Roman"/>
          <w:color w:val="00000A"/>
          <w:spacing w:val="0"/>
          <w:position w:val="0"/>
          <w:sz w:val="28"/>
          <w:shd w:fill="FFFFFF" w:val="clear"/>
        </w:rPr>
      </w:pPr>
    </w:p>
    <w:p>
      <w:pPr>
        <w:spacing w:before="0" w:after="0" w:line="240"/>
        <w:ind w:right="0" w:left="0" w:firstLine="709"/>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Мы, нижеподписавшиеся  граждане,  поддерживаем инициативу установления территории ____________________________________________________________________________________,</w:t>
      </w:r>
    </w:p>
    <w:p>
      <w:pPr>
        <w:spacing w:before="0" w:after="0" w:line="240"/>
        <w:ind w:right="0" w:left="0" w:firstLine="0"/>
        <w:jc w:val="center"/>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w:t>
      </w:r>
      <w:r>
        <w:rPr>
          <w:rFonts w:ascii="Times New Roman" w:hAnsi="Times New Roman" w:cs="Times New Roman" w:eastAsia="Times New Roman"/>
          <w:color w:val="00000A"/>
          <w:spacing w:val="0"/>
          <w:position w:val="0"/>
          <w:sz w:val="28"/>
          <w:shd w:fill="FFFFFF" w:val="clear"/>
        </w:rPr>
        <w:t xml:space="preserve">описание жилых домов, входящих в границы территории)</w:t>
      </w:r>
    </w:p>
    <w:p>
      <w:pPr>
        <w:spacing w:before="0" w:after="0" w:line="240"/>
        <w:ind w:right="0" w:left="0" w:firstLine="0"/>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на которой  предполагается  осуществление  территориального  общественного самоуправления, в следующих границах: _________________________________________________</w:t>
      </w:r>
    </w:p>
    <w:p>
      <w:pPr>
        <w:spacing w:before="0" w:after="0" w:line="240"/>
        <w:ind w:right="0" w:left="0" w:firstLine="0"/>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                                                   (</w:t>
      </w:r>
      <w:r>
        <w:rPr>
          <w:rFonts w:ascii="Times New Roman" w:hAnsi="Times New Roman" w:cs="Times New Roman" w:eastAsia="Times New Roman"/>
          <w:color w:val="00000A"/>
          <w:spacing w:val="0"/>
          <w:position w:val="0"/>
          <w:sz w:val="28"/>
          <w:shd w:fill="FFFFFF" w:val="clear"/>
        </w:rPr>
        <w:t xml:space="preserve">описание границ территории)</w:t>
      </w:r>
    </w:p>
    <w:p>
      <w:pPr>
        <w:spacing w:before="0" w:after="0" w:line="240"/>
        <w:ind w:right="0" w:left="0" w:firstLine="0"/>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_____________________________________________________________.</w:t>
      </w:r>
    </w:p>
    <w:p>
      <w:pPr>
        <w:spacing w:before="0" w:after="0" w:line="240"/>
        <w:ind w:right="0" w:left="0" w:firstLine="709"/>
        <w:jc w:val="both"/>
        <w:rPr>
          <w:rFonts w:ascii="Times New Roman" w:hAnsi="Times New Roman" w:cs="Times New Roman" w:eastAsia="Times New Roman"/>
          <w:color w:val="00000A"/>
          <w:spacing w:val="0"/>
          <w:position w:val="0"/>
          <w:sz w:val="28"/>
          <w:shd w:fill="FFFFFF" w:val="clear"/>
        </w:rPr>
      </w:pPr>
    </w:p>
    <w:tbl>
      <w:tblPr>
        <w:tblInd w:w="16" w:type="dxa"/>
      </w:tblPr>
      <w:tblGrid>
        <w:gridCol w:w="851"/>
        <w:gridCol w:w="2749"/>
        <w:gridCol w:w="3120"/>
        <w:gridCol w:w="1800"/>
        <w:gridCol w:w="1686"/>
      </w:tblGrid>
      <w:tr>
        <w:trPr>
          <w:trHeight w:val="1" w:hRule="atLeast"/>
          <w:jc w:val="left"/>
        </w:trPr>
        <w:tc>
          <w:tcPr>
            <w:tcW w:w="851" w:type="dxa"/>
            <w:tcBorders>
              <w:top w:val="single" w:color="000001" w:sz="4"/>
              <w:left w:val="single" w:color="000001" w:sz="4"/>
              <w:bottom w:val="single" w:color="000001" w:sz="4"/>
              <w:right w:val="single" w:color="000001" w:sz="4"/>
            </w:tcBorders>
            <w:shd w:color="000000" w:fill="ffffff" w:val="clear"/>
            <w:tcMar>
              <w:left w:w="28" w:type="dxa"/>
              <w:right w:w="28" w:type="dxa"/>
            </w:tcMar>
            <w:vAlign w:val="top"/>
          </w:tcPr>
          <w:p>
            <w:pPr>
              <w:spacing w:before="0" w:after="0" w:line="240"/>
              <w:ind w:right="0" w:left="0" w:firstLine="0"/>
              <w:jc w:val="center"/>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w:t>
            </w:r>
          </w:p>
          <w:p>
            <w:pPr>
              <w:spacing w:before="0" w:after="0" w:line="240"/>
              <w:ind w:right="0" w:left="0" w:firstLine="0"/>
              <w:jc w:val="center"/>
              <w:rPr>
                <w:spacing w:val="0"/>
                <w:position w:val="0"/>
              </w:rPr>
            </w:pPr>
            <w:r>
              <w:rPr>
                <w:rFonts w:ascii="Times New Roman" w:hAnsi="Times New Roman" w:cs="Times New Roman" w:eastAsia="Times New Roman"/>
                <w:color w:val="00000A"/>
                <w:spacing w:val="0"/>
                <w:position w:val="0"/>
                <w:sz w:val="28"/>
                <w:shd w:fill="FFFFFF" w:val="clear"/>
              </w:rPr>
              <w:t xml:space="preserve">п/п</w:t>
            </w:r>
          </w:p>
        </w:tc>
        <w:tc>
          <w:tcPr>
            <w:tcW w:w="2749" w:type="dxa"/>
            <w:tcBorders>
              <w:top w:val="single" w:color="000001" w:sz="4"/>
              <w:left w:val="single" w:color="000001" w:sz="4"/>
              <w:bottom w:val="single" w:color="000001" w:sz="4"/>
              <w:right w:val="single" w:color="000001" w:sz="4"/>
            </w:tcBorders>
            <w:shd w:color="000000" w:fill="ffffff" w:val="clear"/>
            <w:tcMar>
              <w:left w:w="28" w:type="dxa"/>
              <w:right w:w="28" w:type="dxa"/>
            </w:tcMar>
            <w:vAlign w:val="top"/>
          </w:tcPr>
          <w:p>
            <w:pPr>
              <w:spacing w:before="0" w:after="0" w:line="240"/>
              <w:ind w:right="0" w:left="0" w:firstLine="0"/>
              <w:jc w:val="left"/>
              <w:rPr>
                <w:rFonts w:ascii="Times New Roman" w:hAnsi="Times New Roman" w:cs="Times New Roman" w:eastAsia="Times New Roman"/>
                <w:color w:val="00000A"/>
                <w:spacing w:val="0"/>
                <w:position w:val="0"/>
                <w:sz w:val="28"/>
                <w:shd w:fill="FFFFFF" w:val="clear"/>
              </w:rPr>
            </w:pPr>
          </w:p>
          <w:p>
            <w:pPr>
              <w:spacing w:before="0" w:after="0" w:line="240"/>
              <w:ind w:right="0" w:left="0" w:firstLine="0"/>
              <w:jc w:val="left"/>
              <w:rPr>
                <w:spacing w:val="0"/>
                <w:position w:val="0"/>
              </w:rPr>
            </w:pPr>
            <w:r>
              <w:rPr>
                <w:rFonts w:ascii="Times New Roman" w:hAnsi="Times New Roman" w:cs="Times New Roman" w:eastAsia="Times New Roman"/>
                <w:color w:val="00000A"/>
                <w:spacing w:val="0"/>
                <w:position w:val="0"/>
                <w:sz w:val="28"/>
                <w:shd w:fill="FFFFFF" w:val="clear"/>
              </w:rPr>
              <w:t xml:space="preserve">Фамилия, имя, отчество</w:t>
            </w:r>
          </w:p>
        </w:tc>
        <w:tc>
          <w:tcPr>
            <w:tcW w:w="3120" w:type="dxa"/>
            <w:tcBorders>
              <w:top w:val="single" w:color="000001" w:sz="4"/>
              <w:left w:val="single" w:color="000001" w:sz="4"/>
              <w:bottom w:val="single" w:color="000001" w:sz="4"/>
              <w:right w:val="single" w:color="000001" w:sz="4"/>
            </w:tcBorders>
            <w:shd w:color="000000" w:fill="ffffff" w:val="clear"/>
            <w:tcMar>
              <w:left w:w="28" w:type="dxa"/>
              <w:right w:w="28" w:type="dxa"/>
            </w:tcMar>
            <w:vAlign w:val="top"/>
          </w:tcPr>
          <w:p>
            <w:pPr>
              <w:spacing w:before="0" w:after="0" w:line="240"/>
              <w:ind w:right="0" w:left="0" w:firstLine="0"/>
              <w:jc w:val="center"/>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Год рождения</w:t>
            </w:r>
          </w:p>
          <w:p>
            <w:pPr>
              <w:spacing w:before="0" w:after="0" w:line="240"/>
              <w:ind w:right="0" w:left="0" w:firstLine="0"/>
              <w:jc w:val="center"/>
              <w:rPr>
                <w:spacing w:val="0"/>
                <w:position w:val="0"/>
              </w:rPr>
            </w:pPr>
            <w:r>
              <w:rPr>
                <w:rFonts w:ascii="Times New Roman" w:hAnsi="Times New Roman" w:cs="Times New Roman" w:eastAsia="Times New Roman"/>
                <w:color w:val="00000A"/>
                <w:spacing w:val="0"/>
                <w:position w:val="0"/>
                <w:sz w:val="28"/>
                <w:shd w:fill="FFFFFF" w:val="clear"/>
              </w:rPr>
              <w:t xml:space="preserve">(</w:t>
            </w:r>
            <w:r>
              <w:rPr>
                <w:rFonts w:ascii="Times New Roman" w:hAnsi="Times New Roman" w:cs="Times New Roman" w:eastAsia="Times New Roman"/>
                <w:color w:val="00000A"/>
                <w:spacing w:val="0"/>
                <w:position w:val="0"/>
                <w:sz w:val="28"/>
                <w:shd w:fill="FFFFFF" w:val="clear"/>
              </w:rPr>
              <w:t xml:space="preserve">для лиц в возрасте 16 лет - дата и месяц рождения)</w:t>
            </w:r>
          </w:p>
        </w:tc>
        <w:tc>
          <w:tcPr>
            <w:tcW w:w="1800" w:type="dxa"/>
            <w:tcBorders>
              <w:top w:val="single" w:color="000001" w:sz="4"/>
              <w:left w:val="single" w:color="000001" w:sz="4"/>
              <w:bottom w:val="single" w:color="000001" w:sz="4"/>
              <w:right w:val="single" w:color="000001" w:sz="4"/>
            </w:tcBorders>
            <w:shd w:color="000000" w:fill="ffffff" w:val="clear"/>
            <w:tcMar>
              <w:left w:w="28" w:type="dxa"/>
              <w:right w:w="28" w:type="dxa"/>
            </w:tcMar>
            <w:vAlign w:val="top"/>
          </w:tcPr>
          <w:p>
            <w:pPr>
              <w:spacing w:before="0" w:after="0" w:line="240"/>
              <w:ind w:right="0" w:left="0" w:firstLine="0"/>
              <w:jc w:val="center"/>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Адрес места</w:t>
            </w:r>
          </w:p>
          <w:p>
            <w:pPr>
              <w:spacing w:before="0" w:after="0" w:line="240"/>
              <w:ind w:right="0" w:left="0" w:firstLine="0"/>
              <w:jc w:val="center"/>
              <w:rPr>
                <w:spacing w:val="0"/>
                <w:position w:val="0"/>
              </w:rPr>
            </w:pPr>
            <w:r>
              <w:rPr>
                <w:rFonts w:ascii="Times New Roman" w:hAnsi="Times New Roman" w:cs="Times New Roman" w:eastAsia="Times New Roman"/>
                <w:color w:val="00000A"/>
                <w:spacing w:val="0"/>
                <w:position w:val="0"/>
                <w:sz w:val="28"/>
                <w:shd w:fill="FFFFFF" w:val="clear"/>
              </w:rPr>
              <w:t xml:space="preserve">жительства</w:t>
            </w:r>
          </w:p>
        </w:tc>
        <w:tc>
          <w:tcPr>
            <w:tcW w:w="1686" w:type="dxa"/>
            <w:tcBorders>
              <w:top w:val="single" w:color="000001" w:sz="4"/>
              <w:left w:val="single" w:color="000001" w:sz="4"/>
              <w:bottom w:val="single" w:color="000001" w:sz="4"/>
              <w:right w:val="single" w:color="000001" w:sz="4"/>
            </w:tcBorders>
            <w:shd w:color="000000" w:fill="ffffff" w:val="clear"/>
            <w:tcMar>
              <w:left w:w="28" w:type="dxa"/>
              <w:right w:w="28" w:type="dxa"/>
            </w:tcMar>
            <w:vAlign w:val="top"/>
          </w:tcPr>
          <w:p>
            <w:pPr>
              <w:spacing w:before="0" w:after="0" w:line="240"/>
              <w:ind w:right="0" w:left="0" w:firstLine="0"/>
              <w:jc w:val="center"/>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Подпись</w:t>
            </w:r>
          </w:p>
          <w:p>
            <w:pPr>
              <w:spacing w:before="0" w:after="0" w:line="240"/>
              <w:ind w:right="0" w:left="0" w:firstLine="0"/>
              <w:jc w:val="center"/>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и дата ее</w:t>
            </w:r>
          </w:p>
          <w:p>
            <w:pPr>
              <w:spacing w:before="0" w:after="0" w:line="240"/>
              <w:ind w:right="0" w:left="0" w:firstLine="0"/>
              <w:jc w:val="center"/>
              <w:rPr>
                <w:spacing w:val="0"/>
                <w:position w:val="0"/>
              </w:rPr>
            </w:pPr>
            <w:r>
              <w:rPr>
                <w:rFonts w:ascii="Times New Roman" w:hAnsi="Times New Roman" w:cs="Times New Roman" w:eastAsia="Times New Roman"/>
                <w:color w:val="00000A"/>
                <w:spacing w:val="0"/>
                <w:position w:val="0"/>
                <w:sz w:val="28"/>
                <w:shd w:fill="FFFFFF" w:val="clear"/>
              </w:rPr>
              <w:t xml:space="preserve">внесения</w:t>
            </w:r>
          </w:p>
        </w:tc>
      </w:tr>
      <w:tr>
        <w:trPr>
          <w:trHeight w:val="1" w:hRule="atLeast"/>
          <w:jc w:val="left"/>
        </w:trPr>
        <w:tc>
          <w:tcPr>
            <w:tcW w:w="851" w:type="dxa"/>
            <w:tcBorders>
              <w:top w:val="single" w:color="000001" w:sz="4"/>
              <w:left w:val="single" w:color="000001" w:sz="4"/>
              <w:bottom w:val="single" w:color="000001" w:sz="4"/>
              <w:right w:val="single" w:color="000001" w:sz="4"/>
            </w:tcBorders>
            <w:shd w:color="000000" w:fill="ffffff" w:val="clear"/>
            <w:tcMar>
              <w:left w:w="28" w:type="dxa"/>
              <w:right w:w="28" w:type="dxa"/>
            </w:tcMar>
            <w:vAlign w:val="top"/>
          </w:tcPr>
          <w:p>
            <w:pPr>
              <w:spacing w:before="0" w:after="0" w:line="240"/>
              <w:ind w:right="0" w:left="0" w:firstLine="0"/>
              <w:jc w:val="center"/>
              <w:rPr>
                <w:spacing w:val="0"/>
                <w:position w:val="0"/>
              </w:rPr>
            </w:pPr>
            <w:r>
              <w:rPr>
                <w:rFonts w:ascii="Times New Roman" w:hAnsi="Times New Roman" w:cs="Times New Roman" w:eastAsia="Times New Roman"/>
                <w:color w:val="00000A"/>
                <w:spacing w:val="0"/>
                <w:position w:val="0"/>
                <w:sz w:val="28"/>
                <w:shd w:fill="FFFFFF" w:val="clear"/>
              </w:rPr>
              <w:t xml:space="preserve">1.</w:t>
            </w:r>
          </w:p>
        </w:tc>
        <w:tc>
          <w:tcPr>
            <w:tcW w:w="2749" w:type="dxa"/>
            <w:tcBorders>
              <w:top w:val="single" w:color="000001" w:sz="4"/>
              <w:left w:val="single" w:color="000001" w:sz="4"/>
              <w:bottom w:val="single" w:color="000001" w:sz="4"/>
              <w:right w:val="single" w:color="000001" w:sz="4"/>
            </w:tcBorders>
            <w:shd w:color="000000" w:fill="ffffff"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120" w:type="dxa"/>
            <w:tcBorders>
              <w:top w:val="single" w:color="000001" w:sz="4"/>
              <w:left w:val="single" w:color="000001" w:sz="4"/>
              <w:bottom w:val="single" w:color="000001" w:sz="4"/>
              <w:right w:val="single" w:color="000001" w:sz="4"/>
            </w:tcBorders>
            <w:shd w:color="000000" w:fill="ffffff"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00" w:type="dxa"/>
            <w:tcBorders>
              <w:top w:val="single" w:color="000001" w:sz="4"/>
              <w:left w:val="single" w:color="000001" w:sz="4"/>
              <w:bottom w:val="single" w:color="000001" w:sz="4"/>
              <w:right w:val="single" w:color="000001" w:sz="4"/>
            </w:tcBorders>
            <w:shd w:color="000000" w:fill="ffffff"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86" w:type="dxa"/>
            <w:tcBorders>
              <w:top w:val="single" w:color="000001" w:sz="4"/>
              <w:left w:val="single" w:color="000001" w:sz="4"/>
              <w:bottom w:val="single" w:color="000001" w:sz="4"/>
              <w:right w:val="single" w:color="000001" w:sz="4"/>
            </w:tcBorders>
            <w:shd w:color="000000" w:fill="ffffff"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1" w:type="dxa"/>
            <w:tcBorders>
              <w:top w:val="single" w:color="000001" w:sz="4"/>
              <w:left w:val="single" w:color="000001" w:sz="4"/>
              <w:bottom w:val="single" w:color="000001" w:sz="4"/>
              <w:right w:val="single" w:color="000001" w:sz="4"/>
            </w:tcBorders>
            <w:shd w:color="000000" w:fill="ffffff" w:val="clear"/>
            <w:tcMar>
              <w:left w:w="28" w:type="dxa"/>
              <w:right w:w="28" w:type="dxa"/>
            </w:tcMar>
            <w:vAlign w:val="top"/>
          </w:tcPr>
          <w:p>
            <w:pPr>
              <w:spacing w:before="0" w:after="0" w:line="240"/>
              <w:ind w:right="0" w:left="0" w:firstLine="0"/>
              <w:jc w:val="center"/>
              <w:rPr>
                <w:spacing w:val="0"/>
                <w:position w:val="0"/>
              </w:rPr>
            </w:pPr>
            <w:r>
              <w:rPr>
                <w:rFonts w:ascii="Times New Roman" w:hAnsi="Times New Roman" w:cs="Times New Roman" w:eastAsia="Times New Roman"/>
                <w:color w:val="00000A"/>
                <w:spacing w:val="0"/>
                <w:position w:val="0"/>
                <w:sz w:val="28"/>
                <w:shd w:fill="FFFFFF" w:val="clear"/>
              </w:rPr>
              <w:t xml:space="preserve">2.</w:t>
            </w:r>
          </w:p>
        </w:tc>
        <w:tc>
          <w:tcPr>
            <w:tcW w:w="2749" w:type="dxa"/>
            <w:tcBorders>
              <w:top w:val="single" w:color="000001" w:sz="4"/>
              <w:left w:val="single" w:color="000001" w:sz="4"/>
              <w:bottom w:val="single" w:color="000001" w:sz="4"/>
              <w:right w:val="single" w:color="000001" w:sz="4"/>
            </w:tcBorders>
            <w:shd w:color="000000" w:fill="ffffff"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120" w:type="dxa"/>
            <w:tcBorders>
              <w:top w:val="single" w:color="000001" w:sz="4"/>
              <w:left w:val="single" w:color="000001" w:sz="4"/>
              <w:bottom w:val="single" w:color="000001" w:sz="4"/>
              <w:right w:val="single" w:color="000001" w:sz="4"/>
            </w:tcBorders>
            <w:shd w:color="000000" w:fill="ffffff"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00" w:type="dxa"/>
            <w:tcBorders>
              <w:top w:val="single" w:color="000001" w:sz="4"/>
              <w:left w:val="single" w:color="000001" w:sz="4"/>
              <w:bottom w:val="single" w:color="000001" w:sz="4"/>
              <w:right w:val="single" w:color="000001" w:sz="4"/>
            </w:tcBorders>
            <w:shd w:color="000000" w:fill="ffffff"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86" w:type="dxa"/>
            <w:tcBorders>
              <w:top w:val="single" w:color="000001" w:sz="4"/>
              <w:left w:val="single" w:color="000001" w:sz="4"/>
              <w:bottom w:val="single" w:color="000001" w:sz="4"/>
              <w:right w:val="single" w:color="000001" w:sz="4"/>
            </w:tcBorders>
            <w:shd w:color="000000" w:fill="ffffff"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1" w:type="dxa"/>
            <w:tcBorders>
              <w:top w:val="single" w:color="000001" w:sz="4"/>
              <w:left w:val="single" w:color="000001" w:sz="4"/>
              <w:bottom w:val="single" w:color="000001" w:sz="4"/>
              <w:right w:val="single" w:color="000001" w:sz="4"/>
            </w:tcBorders>
            <w:shd w:color="000000" w:fill="ffffff" w:val="clear"/>
            <w:tcMar>
              <w:left w:w="28" w:type="dxa"/>
              <w:right w:w="28" w:type="dxa"/>
            </w:tcMar>
            <w:vAlign w:val="top"/>
          </w:tcPr>
          <w:p>
            <w:pPr>
              <w:spacing w:before="0" w:after="0" w:line="240"/>
              <w:ind w:right="0" w:left="0" w:firstLine="0"/>
              <w:jc w:val="center"/>
              <w:rPr>
                <w:spacing w:val="0"/>
                <w:position w:val="0"/>
              </w:rPr>
            </w:pPr>
            <w:r>
              <w:rPr>
                <w:rFonts w:ascii="Times New Roman" w:hAnsi="Times New Roman" w:cs="Times New Roman" w:eastAsia="Times New Roman"/>
                <w:color w:val="00000A"/>
                <w:spacing w:val="0"/>
                <w:position w:val="0"/>
                <w:sz w:val="28"/>
                <w:shd w:fill="FFFFFF" w:val="clear"/>
              </w:rPr>
              <w:t xml:space="preserve">3.</w:t>
            </w:r>
          </w:p>
        </w:tc>
        <w:tc>
          <w:tcPr>
            <w:tcW w:w="2749" w:type="dxa"/>
            <w:tcBorders>
              <w:top w:val="single" w:color="000001" w:sz="4"/>
              <w:left w:val="single" w:color="000001" w:sz="4"/>
              <w:bottom w:val="single" w:color="000001" w:sz="4"/>
              <w:right w:val="single" w:color="000001" w:sz="4"/>
            </w:tcBorders>
            <w:shd w:color="000000" w:fill="ffffff"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120" w:type="dxa"/>
            <w:tcBorders>
              <w:top w:val="single" w:color="000001" w:sz="4"/>
              <w:left w:val="single" w:color="000001" w:sz="4"/>
              <w:bottom w:val="single" w:color="000001" w:sz="4"/>
              <w:right w:val="single" w:color="000001" w:sz="4"/>
            </w:tcBorders>
            <w:shd w:color="000000" w:fill="ffffff"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00" w:type="dxa"/>
            <w:tcBorders>
              <w:top w:val="single" w:color="000001" w:sz="4"/>
              <w:left w:val="single" w:color="000001" w:sz="4"/>
              <w:bottom w:val="single" w:color="000001" w:sz="4"/>
              <w:right w:val="single" w:color="000001" w:sz="4"/>
            </w:tcBorders>
            <w:shd w:color="000000" w:fill="ffffff"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86" w:type="dxa"/>
            <w:tcBorders>
              <w:top w:val="single" w:color="000001" w:sz="4"/>
              <w:left w:val="single" w:color="000001" w:sz="4"/>
              <w:bottom w:val="single" w:color="000001" w:sz="4"/>
              <w:right w:val="single" w:color="000001" w:sz="4"/>
            </w:tcBorders>
            <w:shd w:color="000000" w:fill="ffffff"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1" w:type="dxa"/>
            <w:tcBorders>
              <w:top w:val="single" w:color="000001" w:sz="4"/>
              <w:left w:val="single" w:color="000001" w:sz="4"/>
              <w:bottom w:val="single" w:color="000001" w:sz="4"/>
              <w:right w:val="single" w:color="000001" w:sz="4"/>
            </w:tcBorders>
            <w:shd w:color="000000" w:fill="ffffff" w:val="clear"/>
            <w:tcMar>
              <w:left w:w="28" w:type="dxa"/>
              <w:right w:w="28" w:type="dxa"/>
            </w:tcMar>
            <w:vAlign w:val="top"/>
          </w:tcPr>
          <w:p>
            <w:pPr>
              <w:spacing w:before="0" w:after="0" w:line="240"/>
              <w:ind w:right="0" w:left="0" w:firstLine="0"/>
              <w:jc w:val="center"/>
              <w:rPr>
                <w:spacing w:val="0"/>
                <w:position w:val="0"/>
              </w:rPr>
            </w:pPr>
            <w:r>
              <w:rPr>
                <w:rFonts w:ascii="Times New Roman" w:hAnsi="Times New Roman" w:cs="Times New Roman" w:eastAsia="Times New Roman"/>
                <w:color w:val="00000A"/>
                <w:spacing w:val="0"/>
                <w:position w:val="0"/>
                <w:sz w:val="28"/>
                <w:shd w:fill="FFFFFF" w:val="clear"/>
              </w:rPr>
              <w:t xml:space="preserve">4.</w:t>
            </w:r>
          </w:p>
        </w:tc>
        <w:tc>
          <w:tcPr>
            <w:tcW w:w="2749" w:type="dxa"/>
            <w:tcBorders>
              <w:top w:val="single" w:color="000001" w:sz="4"/>
              <w:left w:val="single" w:color="000001" w:sz="4"/>
              <w:bottom w:val="single" w:color="000001" w:sz="4"/>
              <w:right w:val="single" w:color="000001" w:sz="4"/>
            </w:tcBorders>
            <w:shd w:color="000000" w:fill="ffffff"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120" w:type="dxa"/>
            <w:tcBorders>
              <w:top w:val="single" w:color="000001" w:sz="4"/>
              <w:left w:val="single" w:color="000001" w:sz="4"/>
              <w:bottom w:val="single" w:color="000001" w:sz="4"/>
              <w:right w:val="single" w:color="000001" w:sz="4"/>
            </w:tcBorders>
            <w:shd w:color="000000" w:fill="ffffff"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00" w:type="dxa"/>
            <w:tcBorders>
              <w:top w:val="single" w:color="000001" w:sz="4"/>
              <w:left w:val="single" w:color="000001" w:sz="4"/>
              <w:bottom w:val="single" w:color="000001" w:sz="4"/>
              <w:right w:val="single" w:color="000001" w:sz="4"/>
            </w:tcBorders>
            <w:shd w:color="000000" w:fill="ffffff"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86" w:type="dxa"/>
            <w:tcBorders>
              <w:top w:val="single" w:color="000001" w:sz="4"/>
              <w:left w:val="single" w:color="000001" w:sz="4"/>
              <w:bottom w:val="single" w:color="000001" w:sz="4"/>
              <w:right w:val="single" w:color="000001" w:sz="4"/>
            </w:tcBorders>
            <w:shd w:color="000000" w:fill="ffffff"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1" w:type="dxa"/>
            <w:tcBorders>
              <w:top w:val="single" w:color="000001" w:sz="4"/>
              <w:left w:val="single" w:color="000001" w:sz="4"/>
              <w:bottom w:val="single" w:color="000001" w:sz="4"/>
              <w:right w:val="single" w:color="000001" w:sz="4"/>
            </w:tcBorders>
            <w:shd w:color="000000" w:fill="ffffff" w:val="clear"/>
            <w:tcMar>
              <w:left w:w="28" w:type="dxa"/>
              <w:right w:w="28" w:type="dxa"/>
            </w:tcMar>
            <w:vAlign w:val="top"/>
          </w:tcPr>
          <w:p>
            <w:pPr>
              <w:spacing w:before="0" w:after="0" w:line="240"/>
              <w:ind w:right="0" w:left="0" w:firstLine="0"/>
              <w:jc w:val="center"/>
              <w:rPr>
                <w:spacing w:val="0"/>
                <w:position w:val="0"/>
              </w:rPr>
            </w:pPr>
            <w:r>
              <w:rPr>
                <w:rFonts w:ascii="Times New Roman" w:hAnsi="Times New Roman" w:cs="Times New Roman" w:eastAsia="Times New Roman"/>
                <w:color w:val="00000A"/>
                <w:spacing w:val="0"/>
                <w:position w:val="0"/>
                <w:sz w:val="28"/>
                <w:shd w:fill="FFFFFF" w:val="clear"/>
              </w:rPr>
              <w:t xml:space="preserve">5.</w:t>
            </w:r>
          </w:p>
        </w:tc>
        <w:tc>
          <w:tcPr>
            <w:tcW w:w="2749" w:type="dxa"/>
            <w:tcBorders>
              <w:top w:val="single" w:color="000001" w:sz="4"/>
              <w:left w:val="single" w:color="000001" w:sz="4"/>
              <w:bottom w:val="single" w:color="000001" w:sz="4"/>
              <w:right w:val="single" w:color="000001" w:sz="4"/>
            </w:tcBorders>
            <w:shd w:color="000000" w:fill="ffffff"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120" w:type="dxa"/>
            <w:tcBorders>
              <w:top w:val="single" w:color="000001" w:sz="4"/>
              <w:left w:val="single" w:color="000001" w:sz="4"/>
              <w:bottom w:val="single" w:color="000001" w:sz="4"/>
              <w:right w:val="single" w:color="000001" w:sz="4"/>
            </w:tcBorders>
            <w:shd w:color="000000" w:fill="ffffff"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00" w:type="dxa"/>
            <w:tcBorders>
              <w:top w:val="single" w:color="000001" w:sz="4"/>
              <w:left w:val="single" w:color="000001" w:sz="4"/>
              <w:bottom w:val="single" w:color="000001" w:sz="4"/>
              <w:right w:val="single" w:color="000001" w:sz="4"/>
            </w:tcBorders>
            <w:shd w:color="000000" w:fill="ffffff"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86" w:type="dxa"/>
            <w:tcBorders>
              <w:top w:val="single" w:color="000001" w:sz="4"/>
              <w:left w:val="single" w:color="000001" w:sz="4"/>
              <w:bottom w:val="single" w:color="000001" w:sz="4"/>
              <w:right w:val="single" w:color="000001" w:sz="4"/>
            </w:tcBorders>
            <w:shd w:color="000000" w:fill="ffffff"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709"/>
        <w:jc w:val="both"/>
        <w:rPr>
          <w:rFonts w:ascii="Times New Roman" w:hAnsi="Times New Roman" w:cs="Times New Roman" w:eastAsia="Times New Roman"/>
          <w:color w:val="00000A"/>
          <w:spacing w:val="0"/>
          <w:position w:val="0"/>
          <w:sz w:val="28"/>
          <w:shd w:fill="FFFFFF" w:val="clear"/>
        </w:rPr>
      </w:pPr>
    </w:p>
    <w:p>
      <w:pPr>
        <w:spacing w:before="0" w:after="0" w:line="240"/>
        <w:ind w:right="0" w:left="0" w:firstLine="0"/>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Подписной лист удостоверяю ___________________________________________________________</w:t>
      </w:r>
    </w:p>
    <w:p>
      <w:pPr>
        <w:spacing w:before="0" w:after="0" w:line="240"/>
        <w:ind w:right="0" w:left="0" w:firstLine="0"/>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                                               (</w:t>
      </w:r>
      <w:r>
        <w:rPr>
          <w:rFonts w:ascii="Times New Roman" w:hAnsi="Times New Roman" w:cs="Times New Roman" w:eastAsia="Times New Roman"/>
          <w:color w:val="00000A"/>
          <w:spacing w:val="0"/>
          <w:position w:val="0"/>
          <w:sz w:val="28"/>
          <w:shd w:fill="FFFFFF" w:val="clear"/>
        </w:rPr>
        <w:t xml:space="preserve">фамилия, имя, отчество сборщика подписей, год рождения)</w:t>
      </w:r>
    </w:p>
    <w:p>
      <w:pPr>
        <w:spacing w:before="0" w:after="0" w:line="240"/>
        <w:ind w:right="0" w:left="0" w:firstLine="0"/>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_____________________________________________________________________________________</w:t>
      </w:r>
    </w:p>
    <w:p>
      <w:pPr>
        <w:spacing w:before="0" w:after="0" w:line="240"/>
        <w:ind w:right="0" w:left="0" w:firstLine="0"/>
        <w:jc w:val="center"/>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w:t>
      </w:r>
      <w:r>
        <w:rPr>
          <w:rFonts w:ascii="Times New Roman" w:hAnsi="Times New Roman" w:cs="Times New Roman" w:eastAsia="Times New Roman"/>
          <w:color w:val="00000A"/>
          <w:spacing w:val="0"/>
          <w:position w:val="0"/>
          <w:sz w:val="28"/>
          <w:shd w:fill="FFFFFF" w:val="clear"/>
        </w:rPr>
        <w:t xml:space="preserve">адрес места жительства) (собственноручная подпись и дата)</w:t>
      </w:r>
    </w:p>
    <w:p>
      <w:pPr>
        <w:spacing w:before="0" w:after="0" w:line="240"/>
        <w:ind w:right="0" w:left="0" w:firstLine="0"/>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Председатель инициативной группы (или член ТОС) _____________________________________</w:t>
      </w:r>
    </w:p>
    <w:p>
      <w:pPr>
        <w:spacing w:before="0" w:after="0" w:line="240"/>
        <w:ind w:right="0" w:left="0" w:firstLine="0"/>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                                                                       (</w:t>
      </w:r>
      <w:r>
        <w:rPr>
          <w:rFonts w:ascii="Times New Roman" w:hAnsi="Times New Roman" w:cs="Times New Roman" w:eastAsia="Times New Roman"/>
          <w:color w:val="00000A"/>
          <w:spacing w:val="0"/>
          <w:position w:val="0"/>
          <w:sz w:val="28"/>
          <w:shd w:fill="FFFFFF" w:val="clear"/>
        </w:rPr>
        <w:t xml:space="preserve">Ф.И.О.) (дата) (подпись)</w:t>
      </w:r>
    </w:p>
    <w:p>
      <w:pPr>
        <w:spacing w:before="0" w:after="0" w:line="240"/>
        <w:ind w:right="0" w:left="0" w:firstLine="709"/>
        <w:jc w:val="both"/>
        <w:rPr>
          <w:rFonts w:ascii="Times New Roman" w:hAnsi="Times New Roman" w:cs="Times New Roman" w:eastAsia="Times New Roman"/>
          <w:color w:val="00000A"/>
          <w:spacing w:val="0"/>
          <w:position w:val="0"/>
          <w:sz w:val="28"/>
          <w:shd w:fill="FFFFFF" w:val="clear"/>
        </w:rPr>
      </w:pPr>
    </w:p>
    <w:p>
      <w:pPr>
        <w:spacing w:before="0" w:after="0" w:line="240"/>
        <w:ind w:right="0" w:left="0" w:firstLine="709"/>
        <w:jc w:val="right"/>
        <w:rPr>
          <w:rFonts w:ascii="Times New Roman" w:hAnsi="Times New Roman" w:cs="Times New Roman" w:eastAsia="Times New Roman"/>
          <w:color w:val="00000A"/>
          <w:spacing w:val="0"/>
          <w:position w:val="0"/>
          <w:sz w:val="28"/>
          <w:shd w:fill="FFFFFF" w:val="clear"/>
        </w:rPr>
      </w:pPr>
    </w:p>
    <w:p>
      <w:pPr>
        <w:spacing w:before="0" w:after="0" w:line="240"/>
        <w:ind w:right="0" w:left="0" w:firstLine="709"/>
        <w:jc w:val="right"/>
        <w:rPr>
          <w:rFonts w:ascii="Times New Roman" w:hAnsi="Times New Roman" w:cs="Times New Roman" w:eastAsia="Times New Roman"/>
          <w:color w:val="00000A"/>
          <w:spacing w:val="0"/>
          <w:position w:val="0"/>
          <w:sz w:val="28"/>
          <w:shd w:fill="FFFFFF" w:val="clear"/>
        </w:rPr>
      </w:pPr>
    </w:p>
    <w:p>
      <w:pPr>
        <w:spacing w:before="0" w:after="0" w:line="240"/>
        <w:ind w:right="0" w:left="0" w:firstLine="709"/>
        <w:jc w:val="right"/>
        <w:rPr>
          <w:rFonts w:ascii="Times New Roman" w:hAnsi="Times New Roman" w:cs="Times New Roman" w:eastAsia="Times New Roman"/>
          <w:color w:val="00000A"/>
          <w:spacing w:val="0"/>
          <w:position w:val="0"/>
          <w:sz w:val="28"/>
          <w:shd w:fill="FFFFFF" w:val="clear"/>
        </w:rPr>
      </w:pPr>
    </w:p>
    <w:p>
      <w:pPr>
        <w:spacing w:before="0" w:after="0" w:line="240"/>
        <w:ind w:right="0" w:left="0" w:firstLine="709"/>
        <w:jc w:val="right"/>
        <w:rPr>
          <w:rFonts w:ascii="Times New Roman" w:hAnsi="Times New Roman" w:cs="Times New Roman" w:eastAsia="Times New Roman"/>
          <w:color w:val="00000A"/>
          <w:spacing w:val="0"/>
          <w:position w:val="0"/>
          <w:sz w:val="28"/>
          <w:shd w:fill="FFFFFF" w:val="clear"/>
        </w:rPr>
      </w:pPr>
    </w:p>
    <w:p>
      <w:pPr>
        <w:spacing w:before="0" w:after="0" w:line="240"/>
        <w:ind w:right="0" w:left="0" w:firstLine="709"/>
        <w:jc w:val="right"/>
        <w:rPr>
          <w:rFonts w:ascii="Times New Roman" w:hAnsi="Times New Roman" w:cs="Times New Roman" w:eastAsia="Times New Roman"/>
          <w:color w:val="00000A"/>
          <w:spacing w:val="0"/>
          <w:position w:val="0"/>
          <w:sz w:val="28"/>
          <w:shd w:fill="FFFFFF" w:val="clear"/>
        </w:rPr>
      </w:pPr>
    </w:p>
    <w:p>
      <w:pPr>
        <w:spacing w:before="0" w:after="0" w:line="240"/>
        <w:ind w:right="0" w:left="0" w:firstLine="709"/>
        <w:jc w:val="right"/>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 </w:t>
      </w:r>
    </w:p>
    <w:p>
      <w:pPr>
        <w:spacing w:before="0" w:after="0" w:line="240"/>
        <w:ind w:right="0" w:left="0" w:firstLine="709"/>
        <w:jc w:val="right"/>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Приложение 2</w:t>
      </w:r>
    </w:p>
    <w:p>
      <w:pPr>
        <w:spacing w:before="0" w:after="0" w:line="240"/>
        <w:ind w:right="0" w:left="0" w:firstLine="709"/>
        <w:jc w:val="right"/>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к Положению о территориальном</w:t>
      </w:r>
    </w:p>
    <w:p>
      <w:pPr>
        <w:spacing w:before="0" w:after="0" w:line="240"/>
        <w:ind w:right="0" w:left="0" w:firstLine="709"/>
        <w:jc w:val="right"/>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общественном самоуправлении</w:t>
      </w:r>
    </w:p>
    <w:p>
      <w:pPr>
        <w:spacing w:before="0" w:after="0" w:line="240"/>
        <w:ind w:right="0" w:left="0" w:firstLine="709"/>
        <w:jc w:val="right"/>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в муниципальном образовании</w:t>
      </w:r>
    </w:p>
    <w:p>
      <w:pPr>
        <w:spacing w:before="0" w:after="0" w:line="240"/>
        <w:ind w:right="0" w:left="0" w:firstLine="709"/>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                                              "</w:t>
      </w:r>
      <w:r>
        <w:rPr>
          <w:rFonts w:ascii="Times New Roman" w:hAnsi="Times New Roman" w:cs="Times New Roman" w:eastAsia="Times New Roman"/>
          <w:color w:val="00000A"/>
          <w:spacing w:val="0"/>
          <w:position w:val="0"/>
          <w:sz w:val="28"/>
          <w:shd w:fill="FFFFFF" w:val="clear"/>
        </w:rPr>
        <w:t xml:space="preserve">Волочаевское сельское поселение"</w:t>
      </w:r>
    </w:p>
    <w:p>
      <w:pPr>
        <w:spacing w:before="0" w:after="0" w:line="240"/>
        <w:ind w:right="0" w:left="0" w:firstLine="709"/>
        <w:jc w:val="both"/>
        <w:rPr>
          <w:rFonts w:ascii="Times New Roman" w:hAnsi="Times New Roman" w:cs="Times New Roman" w:eastAsia="Times New Roman"/>
          <w:color w:val="00000A"/>
          <w:spacing w:val="0"/>
          <w:position w:val="0"/>
          <w:sz w:val="28"/>
          <w:shd w:fill="FFFFFF" w:val="clear"/>
        </w:rPr>
      </w:pPr>
    </w:p>
    <w:p>
      <w:pPr>
        <w:spacing w:before="0" w:after="0" w:line="240"/>
        <w:ind w:right="0" w:left="0" w:firstLine="709"/>
        <w:jc w:val="center"/>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ПОДПИСНОЙ ЛИСТ</w:t>
      </w:r>
    </w:p>
    <w:p>
      <w:pPr>
        <w:spacing w:before="0" w:after="0" w:line="240"/>
        <w:ind w:right="0" w:left="0" w:firstLine="709"/>
        <w:jc w:val="center"/>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«___» ___________ 20__ </w:t>
      </w:r>
      <w:r>
        <w:rPr>
          <w:rFonts w:ascii="Times New Roman" w:hAnsi="Times New Roman" w:cs="Times New Roman" w:eastAsia="Times New Roman"/>
          <w:color w:val="00000A"/>
          <w:spacing w:val="0"/>
          <w:position w:val="0"/>
          <w:sz w:val="28"/>
          <w:shd w:fill="FFFFFF" w:val="clear"/>
        </w:rPr>
        <w:t xml:space="preserve">г.</w:t>
      </w:r>
    </w:p>
    <w:p>
      <w:pPr>
        <w:spacing w:before="0" w:after="0" w:line="240"/>
        <w:ind w:right="0" w:left="0" w:firstLine="0"/>
        <w:jc w:val="both"/>
        <w:rPr>
          <w:rFonts w:ascii="Times New Roman" w:hAnsi="Times New Roman" w:cs="Times New Roman" w:eastAsia="Times New Roman"/>
          <w:color w:val="00000A"/>
          <w:spacing w:val="0"/>
          <w:position w:val="0"/>
          <w:sz w:val="28"/>
          <w:shd w:fill="FFFFFF" w:val="clear"/>
        </w:rPr>
      </w:pPr>
    </w:p>
    <w:p>
      <w:pPr>
        <w:spacing w:before="0" w:after="0" w:line="240"/>
        <w:ind w:right="0" w:left="0" w:firstLine="709"/>
        <w:jc w:val="both"/>
        <w:rPr>
          <w:rFonts w:ascii="Liberation Serif" w:hAnsi="Liberation Serif" w:cs="Liberation Serif" w:eastAsia="Liberation Serif"/>
          <w:color w:val="auto"/>
          <w:spacing w:val="0"/>
          <w:position w:val="0"/>
          <w:sz w:val="24"/>
          <w:shd w:fill="auto" w:val="clear"/>
        </w:rPr>
      </w:pPr>
      <w:r>
        <w:rPr>
          <w:rFonts w:ascii="Times New Roman" w:hAnsi="Times New Roman" w:cs="Times New Roman" w:eastAsia="Times New Roman"/>
          <w:color w:val="00000A"/>
          <w:spacing w:val="0"/>
          <w:position w:val="0"/>
          <w:sz w:val="28"/>
          <w:shd w:fill="FFFFFF" w:val="clear"/>
        </w:rPr>
        <w:t xml:space="preserve">Мы, жители ____________________________________________________________,</w:t>
      </w:r>
    </w:p>
    <w:p>
      <w:pPr>
        <w:spacing w:before="0" w:after="0" w:line="240"/>
        <w:ind w:right="0" w:left="0" w:firstLine="0"/>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                                                   (</w:t>
      </w:r>
      <w:r>
        <w:rPr>
          <w:rFonts w:ascii="Times New Roman" w:hAnsi="Times New Roman" w:cs="Times New Roman" w:eastAsia="Times New Roman"/>
          <w:color w:val="00000A"/>
          <w:spacing w:val="0"/>
          <w:position w:val="0"/>
          <w:sz w:val="28"/>
          <w:shd w:fill="FFFFFF" w:val="clear"/>
        </w:rPr>
        <w:t xml:space="preserve">описание домов)</w:t>
      </w:r>
    </w:p>
    <w:p>
      <w:pPr>
        <w:spacing w:before="0" w:after="0" w:line="240"/>
        <w:ind w:right="0" w:left="0" w:firstLine="0"/>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поддерживаем выход из территориального общественного самоуправления, границы которого утверждены решением Собрания депутатов от </w:t>
      </w:r>
      <w:r>
        <w:rPr>
          <w:rFonts w:ascii="Times New Roman" w:hAnsi="Times New Roman" w:cs="Times New Roman" w:eastAsia="Times New Roman"/>
          <w:color w:val="00000A"/>
          <w:spacing w:val="0"/>
          <w:position w:val="0"/>
          <w:sz w:val="28"/>
          <w:shd w:fill="FFFFFF" w:val="clear"/>
        </w:rPr>
        <w:t xml:space="preserve">«____» __________ 20____ </w:t>
      </w:r>
      <w:r>
        <w:rPr>
          <w:rFonts w:ascii="Times New Roman" w:hAnsi="Times New Roman" w:cs="Times New Roman" w:eastAsia="Times New Roman"/>
          <w:color w:val="00000A"/>
          <w:spacing w:val="0"/>
          <w:position w:val="0"/>
          <w:sz w:val="28"/>
          <w:shd w:fill="FFFFFF" w:val="clear"/>
        </w:rPr>
        <w:t xml:space="preserve">года.</w:t>
      </w:r>
    </w:p>
    <w:p>
      <w:pPr>
        <w:spacing w:before="0" w:after="0" w:line="240"/>
        <w:ind w:right="0" w:left="0" w:firstLine="709"/>
        <w:jc w:val="both"/>
        <w:rPr>
          <w:rFonts w:ascii="Times New Roman" w:hAnsi="Times New Roman" w:cs="Times New Roman" w:eastAsia="Times New Roman"/>
          <w:color w:val="00000A"/>
          <w:spacing w:val="0"/>
          <w:position w:val="0"/>
          <w:sz w:val="28"/>
          <w:shd w:fill="FFFFFF" w:val="clear"/>
        </w:rPr>
      </w:pPr>
    </w:p>
    <w:tbl>
      <w:tblPr>
        <w:tblInd w:w="16" w:type="dxa"/>
      </w:tblPr>
      <w:tblGrid>
        <w:gridCol w:w="851"/>
        <w:gridCol w:w="2749"/>
        <w:gridCol w:w="3120"/>
        <w:gridCol w:w="1800"/>
        <w:gridCol w:w="1686"/>
      </w:tblGrid>
      <w:tr>
        <w:trPr>
          <w:trHeight w:val="1" w:hRule="atLeast"/>
          <w:jc w:val="left"/>
        </w:trPr>
        <w:tc>
          <w:tcPr>
            <w:tcW w:w="851" w:type="dxa"/>
            <w:tcBorders>
              <w:top w:val="single" w:color="000001" w:sz="4"/>
              <w:left w:val="single" w:color="000001" w:sz="4"/>
              <w:bottom w:val="single" w:color="000001" w:sz="4"/>
              <w:right w:val="single" w:color="000001" w:sz="4"/>
            </w:tcBorders>
            <w:shd w:color="000000" w:fill="ffffff" w:val="clear"/>
            <w:tcMar>
              <w:left w:w="28" w:type="dxa"/>
              <w:right w:w="28" w:type="dxa"/>
            </w:tcMar>
            <w:vAlign w:val="top"/>
          </w:tcPr>
          <w:p>
            <w:pPr>
              <w:spacing w:before="0" w:after="0" w:line="240"/>
              <w:ind w:right="0" w:left="0" w:firstLine="0"/>
              <w:jc w:val="center"/>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w:t>
            </w:r>
          </w:p>
          <w:p>
            <w:pPr>
              <w:spacing w:before="0" w:after="0" w:line="240"/>
              <w:ind w:right="0" w:left="0" w:firstLine="0"/>
              <w:jc w:val="center"/>
              <w:rPr>
                <w:spacing w:val="0"/>
                <w:position w:val="0"/>
              </w:rPr>
            </w:pPr>
            <w:r>
              <w:rPr>
                <w:rFonts w:ascii="Times New Roman" w:hAnsi="Times New Roman" w:cs="Times New Roman" w:eastAsia="Times New Roman"/>
                <w:color w:val="00000A"/>
                <w:spacing w:val="0"/>
                <w:position w:val="0"/>
                <w:sz w:val="28"/>
                <w:shd w:fill="FFFFFF" w:val="clear"/>
              </w:rPr>
              <w:t xml:space="preserve">п/п</w:t>
            </w:r>
          </w:p>
        </w:tc>
        <w:tc>
          <w:tcPr>
            <w:tcW w:w="2749" w:type="dxa"/>
            <w:tcBorders>
              <w:top w:val="single" w:color="000001" w:sz="4"/>
              <w:left w:val="single" w:color="000001" w:sz="4"/>
              <w:bottom w:val="single" w:color="000001" w:sz="4"/>
              <w:right w:val="single" w:color="000001" w:sz="4"/>
            </w:tcBorders>
            <w:shd w:color="000000" w:fill="ffffff" w:val="clear"/>
            <w:tcMar>
              <w:left w:w="28" w:type="dxa"/>
              <w:right w:w="28"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A"/>
                <w:spacing w:val="0"/>
                <w:position w:val="0"/>
                <w:sz w:val="28"/>
                <w:shd w:fill="FFFFFF" w:val="clear"/>
              </w:rPr>
              <w:t xml:space="preserve">Фамилия, имя, отчество</w:t>
            </w:r>
          </w:p>
        </w:tc>
        <w:tc>
          <w:tcPr>
            <w:tcW w:w="3120" w:type="dxa"/>
            <w:tcBorders>
              <w:top w:val="single" w:color="000001" w:sz="4"/>
              <w:left w:val="single" w:color="000001" w:sz="4"/>
              <w:bottom w:val="single" w:color="000001" w:sz="4"/>
              <w:right w:val="single" w:color="000001" w:sz="4"/>
            </w:tcBorders>
            <w:shd w:color="000000" w:fill="ffffff" w:val="clear"/>
            <w:tcMar>
              <w:left w:w="28" w:type="dxa"/>
              <w:right w:w="28" w:type="dxa"/>
            </w:tcMar>
            <w:vAlign w:val="top"/>
          </w:tcPr>
          <w:p>
            <w:pPr>
              <w:spacing w:before="0" w:after="0" w:line="240"/>
              <w:ind w:right="0" w:left="0" w:firstLine="0"/>
              <w:jc w:val="center"/>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Год рождения</w:t>
            </w:r>
          </w:p>
          <w:p>
            <w:pPr>
              <w:spacing w:before="0" w:after="0" w:line="240"/>
              <w:ind w:right="0" w:left="0" w:firstLine="0"/>
              <w:jc w:val="center"/>
              <w:rPr>
                <w:spacing w:val="0"/>
                <w:position w:val="0"/>
              </w:rPr>
            </w:pPr>
            <w:r>
              <w:rPr>
                <w:rFonts w:ascii="Times New Roman" w:hAnsi="Times New Roman" w:cs="Times New Roman" w:eastAsia="Times New Roman"/>
                <w:color w:val="00000A"/>
                <w:spacing w:val="0"/>
                <w:position w:val="0"/>
                <w:sz w:val="28"/>
                <w:shd w:fill="FFFFFF" w:val="clear"/>
              </w:rPr>
              <w:t xml:space="preserve">(</w:t>
            </w:r>
            <w:r>
              <w:rPr>
                <w:rFonts w:ascii="Times New Roman" w:hAnsi="Times New Roman" w:cs="Times New Roman" w:eastAsia="Times New Roman"/>
                <w:color w:val="00000A"/>
                <w:spacing w:val="0"/>
                <w:position w:val="0"/>
                <w:sz w:val="28"/>
                <w:shd w:fill="FFFFFF" w:val="clear"/>
              </w:rPr>
              <w:t xml:space="preserve">для лиц в возрасте 16 лет - дата и месяц рождения)</w:t>
            </w:r>
          </w:p>
        </w:tc>
        <w:tc>
          <w:tcPr>
            <w:tcW w:w="1800" w:type="dxa"/>
            <w:tcBorders>
              <w:top w:val="single" w:color="000001" w:sz="4"/>
              <w:left w:val="single" w:color="000001" w:sz="4"/>
              <w:bottom w:val="single" w:color="000001" w:sz="4"/>
              <w:right w:val="single" w:color="000001" w:sz="4"/>
            </w:tcBorders>
            <w:shd w:color="000000" w:fill="ffffff" w:val="clear"/>
            <w:tcMar>
              <w:left w:w="28" w:type="dxa"/>
              <w:right w:w="28" w:type="dxa"/>
            </w:tcMar>
            <w:vAlign w:val="top"/>
          </w:tcPr>
          <w:p>
            <w:pPr>
              <w:spacing w:before="0" w:after="0" w:line="240"/>
              <w:ind w:right="0" w:left="0" w:firstLine="0"/>
              <w:jc w:val="center"/>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Адрес места</w:t>
            </w:r>
          </w:p>
          <w:p>
            <w:pPr>
              <w:spacing w:before="0" w:after="0" w:line="240"/>
              <w:ind w:right="0" w:left="0" w:firstLine="0"/>
              <w:jc w:val="center"/>
              <w:rPr>
                <w:spacing w:val="0"/>
                <w:position w:val="0"/>
              </w:rPr>
            </w:pPr>
            <w:r>
              <w:rPr>
                <w:rFonts w:ascii="Times New Roman" w:hAnsi="Times New Roman" w:cs="Times New Roman" w:eastAsia="Times New Roman"/>
                <w:color w:val="00000A"/>
                <w:spacing w:val="0"/>
                <w:position w:val="0"/>
                <w:sz w:val="28"/>
                <w:shd w:fill="FFFFFF" w:val="clear"/>
              </w:rPr>
              <w:t xml:space="preserve">жительства</w:t>
            </w:r>
          </w:p>
        </w:tc>
        <w:tc>
          <w:tcPr>
            <w:tcW w:w="1686" w:type="dxa"/>
            <w:tcBorders>
              <w:top w:val="single" w:color="000001" w:sz="4"/>
              <w:left w:val="single" w:color="000001" w:sz="4"/>
              <w:bottom w:val="single" w:color="000001" w:sz="4"/>
              <w:right w:val="single" w:color="000001" w:sz="4"/>
            </w:tcBorders>
            <w:shd w:color="000000" w:fill="ffffff" w:val="clear"/>
            <w:tcMar>
              <w:left w:w="28" w:type="dxa"/>
              <w:right w:w="28" w:type="dxa"/>
            </w:tcMar>
            <w:vAlign w:val="top"/>
          </w:tcPr>
          <w:p>
            <w:pPr>
              <w:spacing w:before="0" w:after="0" w:line="240"/>
              <w:ind w:right="0" w:left="0" w:firstLine="0"/>
              <w:jc w:val="center"/>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Подпись</w:t>
            </w:r>
          </w:p>
          <w:p>
            <w:pPr>
              <w:spacing w:before="0" w:after="0" w:line="240"/>
              <w:ind w:right="0" w:left="0" w:firstLine="0"/>
              <w:jc w:val="center"/>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и дата ее</w:t>
            </w:r>
          </w:p>
          <w:p>
            <w:pPr>
              <w:spacing w:before="0" w:after="0" w:line="240"/>
              <w:ind w:right="0" w:left="0" w:firstLine="0"/>
              <w:jc w:val="center"/>
              <w:rPr>
                <w:spacing w:val="0"/>
                <w:position w:val="0"/>
              </w:rPr>
            </w:pPr>
            <w:r>
              <w:rPr>
                <w:rFonts w:ascii="Times New Roman" w:hAnsi="Times New Roman" w:cs="Times New Roman" w:eastAsia="Times New Roman"/>
                <w:color w:val="00000A"/>
                <w:spacing w:val="0"/>
                <w:position w:val="0"/>
                <w:sz w:val="28"/>
                <w:shd w:fill="FFFFFF" w:val="clear"/>
              </w:rPr>
              <w:t xml:space="preserve">внесения</w:t>
            </w:r>
          </w:p>
        </w:tc>
      </w:tr>
      <w:tr>
        <w:trPr>
          <w:trHeight w:val="1" w:hRule="atLeast"/>
          <w:jc w:val="left"/>
        </w:trPr>
        <w:tc>
          <w:tcPr>
            <w:tcW w:w="851" w:type="dxa"/>
            <w:tcBorders>
              <w:top w:val="single" w:color="000001" w:sz="4"/>
              <w:left w:val="single" w:color="000001" w:sz="4"/>
              <w:bottom w:val="single" w:color="000001" w:sz="4"/>
              <w:right w:val="single" w:color="000001" w:sz="4"/>
            </w:tcBorders>
            <w:shd w:color="000000" w:fill="ffffff" w:val="clear"/>
            <w:tcMar>
              <w:left w:w="28" w:type="dxa"/>
              <w:right w:w="28" w:type="dxa"/>
            </w:tcMar>
            <w:vAlign w:val="top"/>
          </w:tcPr>
          <w:p>
            <w:pPr>
              <w:spacing w:before="0" w:after="0" w:line="240"/>
              <w:ind w:right="0" w:left="0" w:firstLine="0"/>
              <w:jc w:val="center"/>
              <w:rPr>
                <w:spacing w:val="0"/>
                <w:position w:val="0"/>
              </w:rPr>
            </w:pPr>
            <w:r>
              <w:rPr>
                <w:rFonts w:ascii="Times New Roman" w:hAnsi="Times New Roman" w:cs="Times New Roman" w:eastAsia="Times New Roman"/>
                <w:color w:val="00000A"/>
                <w:spacing w:val="0"/>
                <w:position w:val="0"/>
                <w:sz w:val="28"/>
                <w:shd w:fill="FFFFFF" w:val="clear"/>
              </w:rPr>
              <w:t xml:space="preserve">1.</w:t>
            </w:r>
          </w:p>
        </w:tc>
        <w:tc>
          <w:tcPr>
            <w:tcW w:w="2749" w:type="dxa"/>
            <w:tcBorders>
              <w:top w:val="single" w:color="000001" w:sz="4"/>
              <w:left w:val="single" w:color="000001" w:sz="4"/>
              <w:bottom w:val="single" w:color="000001" w:sz="4"/>
              <w:right w:val="single" w:color="000001" w:sz="4"/>
            </w:tcBorders>
            <w:shd w:color="000000" w:fill="ffffff"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120" w:type="dxa"/>
            <w:tcBorders>
              <w:top w:val="single" w:color="000001" w:sz="4"/>
              <w:left w:val="single" w:color="000001" w:sz="4"/>
              <w:bottom w:val="single" w:color="000001" w:sz="4"/>
              <w:right w:val="single" w:color="000001" w:sz="4"/>
            </w:tcBorders>
            <w:shd w:color="000000" w:fill="ffffff"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00" w:type="dxa"/>
            <w:tcBorders>
              <w:top w:val="single" w:color="000001" w:sz="4"/>
              <w:left w:val="single" w:color="000001" w:sz="4"/>
              <w:bottom w:val="single" w:color="000001" w:sz="4"/>
              <w:right w:val="single" w:color="000001" w:sz="4"/>
            </w:tcBorders>
            <w:shd w:color="000000" w:fill="ffffff"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86" w:type="dxa"/>
            <w:tcBorders>
              <w:top w:val="single" w:color="000001" w:sz="4"/>
              <w:left w:val="single" w:color="000001" w:sz="4"/>
              <w:bottom w:val="single" w:color="000001" w:sz="4"/>
              <w:right w:val="single" w:color="000001" w:sz="4"/>
            </w:tcBorders>
            <w:shd w:color="000000" w:fill="ffffff"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1" w:type="dxa"/>
            <w:tcBorders>
              <w:top w:val="single" w:color="000001" w:sz="4"/>
              <w:left w:val="single" w:color="000001" w:sz="4"/>
              <w:bottom w:val="single" w:color="000001" w:sz="4"/>
              <w:right w:val="single" w:color="000001" w:sz="4"/>
            </w:tcBorders>
            <w:shd w:color="000000" w:fill="ffffff" w:val="clear"/>
            <w:tcMar>
              <w:left w:w="28" w:type="dxa"/>
              <w:right w:w="28" w:type="dxa"/>
            </w:tcMar>
            <w:vAlign w:val="top"/>
          </w:tcPr>
          <w:p>
            <w:pPr>
              <w:spacing w:before="0" w:after="0" w:line="240"/>
              <w:ind w:right="0" w:left="0" w:firstLine="0"/>
              <w:jc w:val="center"/>
              <w:rPr>
                <w:spacing w:val="0"/>
                <w:position w:val="0"/>
              </w:rPr>
            </w:pPr>
            <w:r>
              <w:rPr>
                <w:rFonts w:ascii="Times New Roman" w:hAnsi="Times New Roman" w:cs="Times New Roman" w:eastAsia="Times New Roman"/>
                <w:color w:val="00000A"/>
                <w:spacing w:val="0"/>
                <w:position w:val="0"/>
                <w:sz w:val="28"/>
                <w:shd w:fill="FFFFFF" w:val="clear"/>
              </w:rPr>
              <w:t xml:space="preserve">2.</w:t>
            </w:r>
          </w:p>
        </w:tc>
        <w:tc>
          <w:tcPr>
            <w:tcW w:w="2749" w:type="dxa"/>
            <w:tcBorders>
              <w:top w:val="single" w:color="000001" w:sz="4"/>
              <w:left w:val="single" w:color="000001" w:sz="4"/>
              <w:bottom w:val="single" w:color="000001" w:sz="4"/>
              <w:right w:val="single" w:color="000001" w:sz="4"/>
            </w:tcBorders>
            <w:shd w:color="000000" w:fill="ffffff"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120" w:type="dxa"/>
            <w:tcBorders>
              <w:top w:val="single" w:color="000001" w:sz="4"/>
              <w:left w:val="single" w:color="000001" w:sz="4"/>
              <w:bottom w:val="single" w:color="000001" w:sz="4"/>
              <w:right w:val="single" w:color="000001" w:sz="4"/>
            </w:tcBorders>
            <w:shd w:color="000000" w:fill="ffffff"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00" w:type="dxa"/>
            <w:tcBorders>
              <w:top w:val="single" w:color="000001" w:sz="4"/>
              <w:left w:val="single" w:color="000001" w:sz="4"/>
              <w:bottom w:val="single" w:color="000001" w:sz="4"/>
              <w:right w:val="single" w:color="000001" w:sz="4"/>
            </w:tcBorders>
            <w:shd w:color="000000" w:fill="ffffff"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86" w:type="dxa"/>
            <w:tcBorders>
              <w:top w:val="single" w:color="000001" w:sz="4"/>
              <w:left w:val="single" w:color="000001" w:sz="4"/>
              <w:bottom w:val="single" w:color="000001" w:sz="4"/>
              <w:right w:val="single" w:color="000001" w:sz="4"/>
            </w:tcBorders>
            <w:shd w:color="000000" w:fill="ffffff"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1" w:type="dxa"/>
            <w:tcBorders>
              <w:top w:val="single" w:color="000001" w:sz="4"/>
              <w:left w:val="single" w:color="000001" w:sz="4"/>
              <w:bottom w:val="single" w:color="000001" w:sz="4"/>
              <w:right w:val="single" w:color="000001" w:sz="4"/>
            </w:tcBorders>
            <w:shd w:color="000000" w:fill="ffffff" w:val="clear"/>
            <w:tcMar>
              <w:left w:w="28" w:type="dxa"/>
              <w:right w:w="28" w:type="dxa"/>
            </w:tcMar>
            <w:vAlign w:val="top"/>
          </w:tcPr>
          <w:p>
            <w:pPr>
              <w:spacing w:before="0" w:after="0" w:line="240"/>
              <w:ind w:right="0" w:left="0" w:firstLine="0"/>
              <w:jc w:val="center"/>
              <w:rPr>
                <w:spacing w:val="0"/>
                <w:position w:val="0"/>
              </w:rPr>
            </w:pPr>
            <w:r>
              <w:rPr>
                <w:rFonts w:ascii="Times New Roman" w:hAnsi="Times New Roman" w:cs="Times New Roman" w:eastAsia="Times New Roman"/>
                <w:color w:val="00000A"/>
                <w:spacing w:val="0"/>
                <w:position w:val="0"/>
                <w:sz w:val="28"/>
                <w:shd w:fill="FFFFFF" w:val="clear"/>
              </w:rPr>
              <w:t xml:space="preserve">3.</w:t>
            </w:r>
          </w:p>
        </w:tc>
        <w:tc>
          <w:tcPr>
            <w:tcW w:w="2749" w:type="dxa"/>
            <w:tcBorders>
              <w:top w:val="single" w:color="000001" w:sz="4"/>
              <w:left w:val="single" w:color="000001" w:sz="4"/>
              <w:bottom w:val="single" w:color="000001" w:sz="4"/>
              <w:right w:val="single" w:color="000001" w:sz="4"/>
            </w:tcBorders>
            <w:shd w:color="000000" w:fill="ffffff"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120" w:type="dxa"/>
            <w:tcBorders>
              <w:top w:val="single" w:color="000001" w:sz="4"/>
              <w:left w:val="single" w:color="000001" w:sz="4"/>
              <w:bottom w:val="single" w:color="000001" w:sz="4"/>
              <w:right w:val="single" w:color="000001" w:sz="4"/>
            </w:tcBorders>
            <w:shd w:color="000000" w:fill="ffffff"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00" w:type="dxa"/>
            <w:tcBorders>
              <w:top w:val="single" w:color="000001" w:sz="4"/>
              <w:left w:val="single" w:color="000001" w:sz="4"/>
              <w:bottom w:val="single" w:color="000001" w:sz="4"/>
              <w:right w:val="single" w:color="000001" w:sz="4"/>
            </w:tcBorders>
            <w:shd w:color="000000" w:fill="ffffff"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86" w:type="dxa"/>
            <w:tcBorders>
              <w:top w:val="single" w:color="000001" w:sz="4"/>
              <w:left w:val="single" w:color="000001" w:sz="4"/>
              <w:bottom w:val="single" w:color="000001" w:sz="4"/>
              <w:right w:val="single" w:color="000001" w:sz="4"/>
            </w:tcBorders>
            <w:shd w:color="000000" w:fill="ffffff"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1" w:type="dxa"/>
            <w:tcBorders>
              <w:top w:val="single" w:color="000001" w:sz="4"/>
              <w:left w:val="single" w:color="000001" w:sz="4"/>
              <w:bottom w:val="single" w:color="000001" w:sz="4"/>
              <w:right w:val="single" w:color="000001" w:sz="4"/>
            </w:tcBorders>
            <w:shd w:color="000000" w:fill="ffffff" w:val="clear"/>
            <w:tcMar>
              <w:left w:w="28" w:type="dxa"/>
              <w:right w:w="28" w:type="dxa"/>
            </w:tcMar>
            <w:vAlign w:val="top"/>
          </w:tcPr>
          <w:p>
            <w:pPr>
              <w:spacing w:before="0" w:after="0" w:line="240"/>
              <w:ind w:right="0" w:left="0" w:firstLine="0"/>
              <w:jc w:val="center"/>
              <w:rPr>
                <w:spacing w:val="0"/>
                <w:position w:val="0"/>
              </w:rPr>
            </w:pPr>
            <w:r>
              <w:rPr>
                <w:rFonts w:ascii="Times New Roman" w:hAnsi="Times New Roman" w:cs="Times New Roman" w:eastAsia="Times New Roman"/>
                <w:color w:val="00000A"/>
                <w:spacing w:val="0"/>
                <w:position w:val="0"/>
                <w:sz w:val="28"/>
                <w:shd w:fill="FFFFFF" w:val="clear"/>
              </w:rPr>
              <w:t xml:space="preserve">4.</w:t>
            </w:r>
          </w:p>
        </w:tc>
        <w:tc>
          <w:tcPr>
            <w:tcW w:w="2749" w:type="dxa"/>
            <w:tcBorders>
              <w:top w:val="single" w:color="000001" w:sz="4"/>
              <w:left w:val="single" w:color="000001" w:sz="4"/>
              <w:bottom w:val="single" w:color="000001" w:sz="4"/>
              <w:right w:val="single" w:color="000001" w:sz="4"/>
            </w:tcBorders>
            <w:shd w:color="000000" w:fill="ffffff"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120" w:type="dxa"/>
            <w:tcBorders>
              <w:top w:val="single" w:color="000001" w:sz="4"/>
              <w:left w:val="single" w:color="000001" w:sz="4"/>
              <w:bottom w:val="single" w:color="000001" w:sz="4"/>
              <w:right w:val="single" w:color="000001" w:sz="4"/>
            </w:tcBorders>
            <w:shd w:color="000000" w:fill="ffffff"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00" w:type="dxa"/>
            <w:tcBorders>
              <w:top w:val="single" w:color="000001" w:sz="4"/>
              <w:left w:val="single" w:color="000001" w:sz="4"/>
              <w:bottom w:val="single" w:color="000001" w:sz="4"/>
              <w:right w:val="single" w:color="000001" w:sz="4"/>
            </w:tcBorders>
            <w:shd w:color="000000" w:fill="ffffff"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86" w:type="dxa"/>
            <w:tcBorders>
              <w:top w:val="single" w:color="000001" w:sz="4"/>
              <w:left w:val="single" w:color="000001" w:sz="4"/>
              <w:bottom w:val="single" w:color="000001" w:sz="4"/>
              <w:right w:val="single" w:color="000001" w:sz="4"/>
            </w:tcBorders>
            <w:shd w:color="000000" w:fill="ffffff"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1" w:type="dxa"/>
            <w:tcBorders>
              <w:top w:val="single" w:color="000001" w:sz="4"/>
              <w:left w:val="single" w:color="000001" w:sz="4"/>
              <w:bottom w:val="single" w:color="000001" w:sz="4"/>
              <w:right w:val="single" w:color="000001" w:sz="4"/>
            </w:tcBorders>
            <w:shd w:color="000000" w:fill="ffffff" w:val="clear"/>
            <w:tcMar>
              <w:left w:w="28" w:type="dxa"/>
              <w:right w:w="28" w:type="dxa"/>
            </w:tcMar>
            <w:vAlign w:val="top"/>
          </w:tcPr>
          <w:p>
            <w:pPr>
              <w:spacing w:before="0" w:after="0" w:line="240"/>
              <w:ind w:right="0" w:left="0" w:firstLine="0"/>
              <w:jc w:val="center"/>
              <w:rPr>
                <w:spacing w:val="0"/>
                <w:position w:val="0"/>
              </w:rPr>
            </w:pPr>
            <w:r>
              <w:rPr>
                <w:rFonts w:ascii="Times New Roman" w:hAnsi="Times New Roman" w:cs="Times New Roman" w:eastAsia="Times New Roman"/>
                <w:color w:val="00000A"/>
                <w:spacing w:val="0"/>
                <w:position w:val="0"/>
                <w:sz w:val="28"/>
                <w:shd w:fill="FFFFFF" w:val="clear"/>
              </w:rPr>
              <w:t xml:space="preserve">5.</w:t>
            </w:r>
          </w:p>
        </w:tc>
        <w:tc>
          <w:tcPr>
            <w:tcW w:w="2749" w:type="dxa"/>
            <w:tcBorders>
              <w:top w:val="single" w:color="000001" w:sz="4"/>
              <w:left w:val="single" w:color="000001" w:sz="4"/>
              <w:bottom w:val="single" w:color="000001" w:sz="4"/>
              <w:right w:val="single" w:color="000001" w:sz="4"/>
            </w:tcBorders>
            <w:shd w:color="000000" w:fill="ffffff"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120" w:type="dxa"/>
            <w:tcBorders>
              <w:top w:val="single" w:color="000001" w:sz="4"/>
              <w:left w:val="single" w:color="000001" w:sz="4"/>
              <w:bottom w:val="single" w:color="000001" w:sz="4"/>
              <w:right w:val="single" w:color="000001" w:sz="4"/>
            </w:tcBorders>
            <w:shd w:color="000000" w:fill="ffffff"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00" w:type="dxa"/>
            <w:tcBorders>
              <w:top w:val="single" w:color="000001" w:sz="4"/>
              <w:left w:val="single" w:color="000001" w:sz="4"/>
              <w:bottom w:val="single" w:color="000001" w:sz="4"/>
              <w:right w:val="single" w:color="000001" w:sz="4"/>
            </w:tcBorders>
            <w:shd w:color="000000" w:fill="ffffff"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86" w:type="dxa"/>
            <w:tcBorders>
              <w:top w:val="single" w:color="000001" w:sz="4"/>
              <w:left w:val="single" w:color="000001" w:sz="4"/>
              <w:bottom w:val="single" w:color="000001" w:sz="4"/>
              <w:right w:val="single" w:color="000001" w:sz="4"/>
            </w:tcBorders>
            <w:shd w:color="000000" w:fill="ffffff"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709"/>
        <w:jc w:val="both"/>
        <w:rPr>
          <w:rFonts w:ascii="Times New Roman" w:hAnsi="Times New Roman" w:cs="Times New Roman" w:eastAsia="Times New Roman"/>
          <w:color w:val="00000A"/>
          <w:spacing w:val="0"/>
          <w:position w:val="0"/>
          <w:sz w:val="28"/>
          <w:shd w:fill="FFFFFF" w:val="clear"/>
        </w:rPr>
      </w:pPr>
    </w:p>
    <w:p>
      <w:pPr>
        <w:spacing w:before="0" w:after="0" w:line="240"/>
        <w:ind w:right="0" w:left="0" w:firstLine="709"/>
        <w:jc w:val="both"/>
        <w:rPr>
          <w:rFonts w:ascii="Times New Roman" w:hAnsi="Times New Roman" w:cs="Times New Roman" w:eastAsia="Times New Roman"/>
          <w:color w:val="00000A"/>
          <w:spacing w:val="0"/>
          <w:position w:val="0"/>
          <w:sz w:val="28"/>
          <w:shd w:fill="FFFFFF" w:val="clear"/>
        </w:rPr>
      </w:pPr>
    </w:p>
    <w:p>
      <w:pPr>
        <w:spacing w:before="0" w:after="0" w:line="240"/>
        <w:ind w:right="0" w:left="0" w:firstLine="0"/>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Подписной лист удостоверяю ___________________________________________________________</w:t>
      </w:r>
    </w:p>
    <w:p>
      <w:pPr>
        <w:spacing w:before="0" w:after="0" w:line="240"/>
        <w:ind w:right="0" w:left="0" w:firstLine="0"/>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                                               (</w:t>
      </w:r>
      <w:r>
        <w:rPr>
          <w:rFonts w:ascii="Times New Roman" w:hAnsi="Times New Roman" w:cs="Times New Roman" w:eastAsia="Times New Roman"/>
          <w:color w:val="00000A"/>
          <w:spacing w:val="0"/>
          <w:position w:val="0"/>
          <w:sz w:val="28"/>
          <w:shd w:fill="FFFFFF" w:val="clear"/>
        </w:rPr>
        <w:t xml:space="preserve">фамилия, имя, отчество сборщика подписей, год рождения)</w:t>
      </w:r>
    </w:p>
    <w:p>
      <w:pPr>
        <w:spacing w:before="0" w:after="0" w:line="240"/>
        <w:ind w:right="0" w:left="0" w:firstLine="0"/>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_____________________________________________________________________________________</w:t>
      </w:r>
    </w:p>
    <w:p>
      <w:pPr>
        <w:spacing w:before="0" w:after="0" w:line="240"/>
        <w:ind w:right="0" w:left="0" w:firstLine="0"/>
        <w:jc w:val="center"/>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w:t>
      </w:r>
      <w:r>
        <w:rPr>
          <w:rFonts w:ascii="Times New Roman" w:hAnsi="Times New Roman" w:cs="Times New Roman" w:eastAsia="Times New Roman"/>
          <w:color w:val="00000A"/>
          <w:spacing w:val="0"/>
          <w:position w:val="0"/>
          <w:sz w:val="28"/>
          <w:shd w:fill="FFFFFF" w:val="clear"/>
        </w:rPr>
        <w:t xml:space="preserve">адрес места жительства) (собственноручная подпись и дата)</w:t>
      </w:r>
    </w:p>
    <w:p>
      <w:pPr>
        <w:spacing w:before="0" w:after="0" w:line="240"/>
        <w:ind w:right="0" w:left="0" w:firstLine="0"/>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Председатель инициативной группы (или член ТОС) _____________________________________</w:t>
      </w:r>
    </w:p>
    <w:p>
      <w:pPr>
        <w:spacing w:before="0" w:after="0" w:line="240"/>
        <w:ind w:right="0" w:left="0" w:firstLine="0"/>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                                                                       (</w:t>
      </w:r>
      <w:r>
        <w:rPr>
          <w:rFonts w:ascii="Times New Roman" w:hAnsi="Times New Roman" w:cs="Times New Roman" w:eastAsia="Times New Roman"/>
          <w:color w:val="00000A"/>
          <w:spacing w:val="0"/>
          <w:position w:val="0"/>
          <w:sz w:val="28"/>
          <w:shd w:fill="FFFFFF" w:val="clear"/>
        </w:rPr>
        <w:t xml:space="preserve">Ф.И.О.) (дата) (подпись)</w:t>
      </w:r>
    </w:p>
    <w:p>
      <w:pPr>
        <w:spacing w:before="0" w:after="0" w:line="240"/>
        <w:ind w:right="0" w:left="0" w:firstLine="0"/>
        <w:jc w:val="both"/>
        <w:rPr>
          <w:rFonts w:ascii="Times New Roman" w:hAnsi="Times New Roman" w:cs="Times New Roman" w:eastAsia="Times New Roman"/>
          <w:color w:val="00000A"/>
          <w:spacing w:val="0"/>
          <w:position w:val="0"/>
          <w:sz w:val="28"/>
          <w:shd w:fill="FFFFFF" w:val="clear"/>
        </w:rPr>
      </w:pPr>
    </w:p>
    <w:p>
      <w:pPr>
        <w:spacing w:before="0" w:after="0" w:line="240"/>
        <w:ind w:right="0" w:left="0" w:firstLine="709"/>
        <w:jc w:val="both"/>
        <w:rPr>
          <w:rFonts w:ascii="Times New Roman" w:hAnsi="Times New Roman" w:cs="Times New Roman" w:eastAsia="Times New Roman"/>
          <w:color w:val="00000A"/>
          <w:spacing w:val="0"/>
          <w:position w:val="0"/>
          <w:sz w:val="28"/>
          <w:shd w:fill="FFFFFF" w:val="clear"/>
        </w:rPr>
      </w:pPr>
    </w:p>
    <w:p>
      <w:pPr>
        <w:spacing w:before="0" w:after="0" w:line="240"/>
        <w:ind w:right="0" w:left="0" w:firstLine="709"/>
        <w:jc w:val="right"/>
        <w:rPr>
          <w:rFonts w:ascii="Times New Roman" w:hAnsi="Times New Roman" w:cs="Times New Roman" w:eastAsia="Times New Roman"/>
          <w:color w:val="00000A"/>
          <w:spacing w:val="0"/>
          <w:position w:val="0"/>
          <w:sz w:val="28"/>
          <w:shd w:fill="FFFFFF" w:val="clear"/>
        </w:rPr>
      </w:pPr>
    </w:p>
    <w:p>
      <w:pPr>
        <w:spacing w:before="0" w:after="0" w:line="240"/>
        <w:ind w:right="0" w:left="0" w:firstLine="709"/>
        <w:jc w:val="right"/>
        <w:rPr>
          <w:rFonts w:ascii="Times New Roman" w:hAnsi="Times New Roman" w:cs="Times New Roman" w:eastAsia="Times New Roman"/>
          <w:color w:val="00000A"/>
          <w:spacing w:val="0"/>
          <w:position w:val="0"/>
          <w:sz w:val="28"/>
          <w:shd w:fill="FFFFFF" w:val="clear"/>
        </w:rPr>
      </w:pPr>
    </w:p>
    <w:p>
      <w:pPr>
        <w:spacing w:before="0" w:after="0" w:line="240"/>
        <w:ind w:right="0" w:left="0" w:firstLine="709"/>
        <w:jc w:val="right"/>
        <w:rPr>
          <w:rFonts w:ascii="Times New Roman" w:hAnsi="Times New Roman" w:cs="Times New Roman" w:eastAsia="Times New Roman"/>
          <w:color w:val="00000A"/>
          <w:spacing w:val="0"/>
          <w:position w:val="0"/>
          <w:sz w:val="28"/>
          <w:shd w:fill="FFFFFF" w:val="clear"/>
        </w:rPr>
      </w:pPr>
    </w:p>
    <w:p>
      <w:pPr>
        <w:spacing w:before="0" w:after="0" w:line="240"/>
        <w:ind w:right="0" w:left="0" w:firstLine="709"/>
        <w:jc w:val="right"/>
        <w:rPr>
          <w:rFonts w:ascii="Times New Roman" w:hAnsi="Times New Roman" w:cs="Times New Roman" w:eastAsia="Times New Roman"/>
          <w:color w:val="00000A"/>
          <w:spacing w:val="0"/>
          <w:position w:val="0"/>
          <w:sz w:val="28"/>
          <w:shd w:fill="FFFFFF" w:val="clear"/>
        </w:rPr>
      </w:pPr>
    </w:p>
    <w:p>
      <w:pPr>
        <w:spacing w:before="0" w:after="0" w:line="240"/>
        <w:ind w:right="0" w:left="0" w:firstLine="709"/>
        <w:jc w:val="right"/>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 </w:t>
      </w:r>
    </w:p>
    <w:p>
      <w:pPr>
        <w:spacing w:before="0" w:after="0" w:line="240"/>
        <w:ind w:right="0" w:left="0" w:firstLine="709"/>
        <w:jc w:val="right"/>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Приложение 3</w:t>
      </w:r>
    </w:p>
    <w:p>
      <w:pPr>
        <w:spacing w:before="0" w:after="0" w:line="240"/>
        <w:ind w:right="0" w:left="0" w:firstLine="709"/>
        <w:jc w:val="right"/>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к Положению о территориальном</w:t>
      </w:r>
    </w:p>
    <w:p>
      <w:pPr>
        <w:spacing w:before="0" w:after="0" w:line="240"/>
        <w:ind w:right="0" w:left="0" w:firstLine="709"/>
        <w:jc w:val="right"/>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общественном самоуправлении</w:t>
      </w:r>
    </w:p>
    <w:p>
      <w:pPr>
        <w:spacing w:before="0" w:after="0" w:line="240"/>
        <w:ind w:right="0" w:left="0" w:firstLine="709"/>
        <w:jc w:val="right"/>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в муниципальном образовании</w:t>
      </w:r>
    </w:p>
    <w:p>
      <w:pPr>
        <w:spacing w:before="0" w:after="0" w:line="240"/>
        <w:ind w:right="0" w:left="0" w:firstLine="709"/>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                                              "</w:t>
      </w:r>
      <w:r>
        <w:rPr>
          <w:rFonts w:ascii="Times New Roman" w:hAnsi="Times New Roman" w:cs="Times New Roman" w:eastAsia="Times New Roman"/>
          <w:color w:val="00000A"/>
          <w:spacing w:val="0"/>
          <w:position w:val="0"/>
          <w:sz w:val="28"/>
          <w:shd w:fill="FFFFFF" w:val="clear"/>
        </w:rPr>
        <w:t xml:space="preserve">Волочаевское сельское поселение"</w:t>
      </w:r>
    </w:p>
    <w:p>
      <w:pPr>
        <w:spacing w:before="0" w:after="0" w:line="240"/>
        <w:ind w:right="0" w:left="0" w:firstLine="709"/>
        <w:jc w:val="both"/>
        <w:rPr>
          <w:rFonts w:ascii="Times New Roman" w:hAnsi="Times New Roman" w:cs="Times New Roman" w:eastAsia="Times New Roman"/>
          <w:color w:val="00000A"/>
          <w:spacing w:val="0"/>
          <w:position w:val="0"/>
          <w:sz w:val="28"/>
          <w:shd w:fill="FFFFFF" w:val="clear"/>
        </w:rPr>
      </w:pPr>
    </w:p>
    <w:p>
      <w:pPr>
        <w:spacing w:before="0" w:after="0" w:line="240"/>
        <w:ind w:right="0" w:left="0" w:firstLine="709"/>
        <w:jc w:val="center"/>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ПОДПИСНОЙ ЛИСТ</w:t>
      </w:r>
    </w:p>
    <w:p>
      <w:pPr>
        <w:spacing w:before="0" w:after="0" w:line="240"/>
        <w:ind w:right="0" w:left="0" w:firstLine="709"/>
        <w:jc w:val="center"/>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«___» ___________ 20__ </w:t>
      </w:r>
      <w:r>
        <w:rPr>
          <w:rFonts w:ascii="Times New Roman" w:hAnsi="Times New Roman" w:cs="Times New Roman" w:eastAsia="Times New Roman"/>
          <w:color w:val="00000A"/>
          <w:spacing w:val="0"/>
          <w:position w:val="0"/>
          <w:sz w:val="28"/>
          <w:shd w:fill="FFFFFF" w:val="clear"/>
        </w:rPr>
        <w:t xml:space="preserve">г.</w:t>
      </w:r>
    </w:p>
    <w:p>
      <w:pPr>
        <w:spacing w:before="0" w:after="0" w:line="240"/>
        <w:ind w:right="0" w:left="0" w:firstLine="0"/>
        <w:jc w:val="both"/>
        <w:rPr>
          <w:rFonts w:ascii="Times New Roman" w:hAnsi="Times New Roman" w:cs="Times New Roman" w:eastAsia="Times New Roman"/>
          <w:color w:val="00000A"/>
          <w:spacing w:val="0"/>
          <w:position w:val="0"/>
          <w:sz w:val="28"/>
          <w:shd w:fill="FFFFFF" w:val="clear"/>
        </w:rPr>
      </w:pPr>
    </w:p>
    <w:p>
      <w:pPr>
        <w:spacing w:before="0" w:after="0" w:line="240"/>
        <w:ind w:right="0" w:left="0" w:firstLine="709"/>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Мы, жители ___________________________________________________________________,</w:t>
      </w:r>
    </w:p>
    <w:p>
      <w:pPr>
        <w:spacing w:before="0" w:after="0" w:line="240"/>
        <w:ind w:right="0" w:left="0" w:firstLine="0"/>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                                                   (</w:t>
      </w:r>
      <w:r>
        <w:rPr>
          <w:rFonts w:ascii="Times New Roman" w:hAnsi="Times New Roman" w:cs="Times New Roman" w:eastAsia="Times New Roman"/>
          <w:color w:val="00000A"/>
          <w:spacing w:val="0"/>
          <w:position w:val="0"/>
          <w:sz w:val="28"/>
          <w:shd w:fill="FFFFFF" w:val="clear"/>
        </w:rPr>
        <w:t xml:space="preserve">описание домов)</w:t>
      </w:r>
    </w:p>
    <w:p>
      <w:pPr>
        <w:spacing w:before="0" w:after="0" w:line="240"/>
        <w:ind w:right="0" w:left="0" w:firstLine="0"/>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поддерживаем присоединение территории наших домов к территориальному                 общественному самоуправлению, границы которого утверждены решением Собрания депутатов от </w:t>
      </w:r>
      <w:r>
        <w:rPr>
          <w:rFonts w:ascii="Times New Roman" w:hAnsi="Times New Roman" w:cs="Times New Roman" w:eastAsia="Times New Roman"/>
          <w:color w:val="00000A"/>
          <w:spacing w:val="0"/>
          <w:position w:val="0"/>
          <w:sz w:val="28"/>
          <w:shd w:fill="FFFFFF" w:val="clear"/>
        </w:rPr>
        <w:t xml:space="preserve">«___» _____________ 20____ </w:t>
      </w:r>
      <w:r>
        <w:rPr>
          <w:rFonts w:ascii="Times New Roman" w:hAnsi="Times New Roman" w:cs="Times New Roman" w:eastAsia="Times New Roman"/>
          <w:color w:val="00000A"/>
          <w:spacing w:val="0"/>
          <w:position w:val="0"/>
          <w:sz w:val="28"/>
          <w:shd w:fill="FFFFFF" w:val="clear"/>
        </w:rPr>
        <w:t xml:space="preserve">год № _______</w:t>
      </w:r>
    </w:p>
    <w:p>
      <w:pPr>
        <w:spacing w:before="0" w:after="0" w:line="240"/>
        <w:ind w:right="0" w:left="0" w:firstLine="709"/>
        <w:jc w:val="both"/>
        <w:rPr>
          <w:rFonts w:ascii="Times New Roman" w:hAnsi="Times New Roman" w:cs="Times New Roman" w:eastAsia="Times New Roman"/>
          <w:color w:val="00000A"/>
          <w:spacing w:val="0"/>
          <w:position w:val="0"/>
          <w:sz w:val="28"/>
          <w:shd w:fill="FFFFFF" w:val="clear"/>
        </w:rPr>
      </w:pPr>
    </w:p>
    <w:tbl>
      <w:tblPr>
        <w:tblInd w:w="16" w:type="dxa"/>
      </w:tblPr>
      <w:tblGrid>
        <w:gridCol w:w="851"/>
        <w:gridCol w:w="2749"/>
        <w:gridCol w:w="3120"/>
        <w:gridCol w:w="1800"/>
        <w:gridCol w:w="1686"/>
      </w:tblGrid>
      <w:tr>
        <w:trPr>
          <w:trHeight w:val="1" w:hRule="atLeast"/>
          <w:jc w:val="left"/>
        </w:trPr>
        <w:tc>
          <w:tcPr>
            <w:tcW w:w="851" w:type="dxa"/>
            <w:tcBorders>
              <w:top w:val="single" w:color="000001" w:sz="4"/>
              <w:left w:val="single" w:color="000001" w:sz="4"/>
              <w:bottom w:val="single" w:color="000001" w:sz="4"/>
              <w:right w:val="single" w:color="000001" w:sz="4"/>
            </w:tcBorders>
            <w:shd w:color="000000" w:fill="ffffff" w:val="clear"/>
            <w:tcMar>
              <w:left w:w="28" w:type="dxa"/>
              <w:right w:w="28" w:type="dxa"/>
            </w:tcMar>
            <w:vAlign w:val="top"/>
          </w:tcPr>
          <w:p>
            <w:pPr>
              <w:spacing w:before="0" w:after="0" w:line="240"/>
              <w:ind w:right="0" w:left="0" w:firstLine="0"/>
              <w:jc w:val="center"/>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w:t>
            </w:r>
          </w:p>
          <w:p>
            <w:pPr>
              <w:spacing w:before="0" w:after="0" w:line="240"/>
              <w:ind w:right="0" w:left="0" w:firstLine="0"/>
              <w:jc w:val="center"/>
              <w:rPr>
                <w:spacing w:val="0"/>
                <w:position w:val="0"/>
              </w:rPr>
            </w:pPr>
            <w:r>
              <w:rPr>
                <w:rFonts w:ascii="Times New Roman" w:hAnsi="Times New Roman" w:cs="Times New Roman" w:eastAsia="Times New Roman"/>
                <w:color w:val="00000A"/>
                <w:spacing w:val="0"/>
                <w:position w:val="0"/>
                <w:sz w:val="28"/>
                <w:shd w:fill="FFFFFF" w:val="clear"/>
              </w:rPr>
              <w:t xml:space="preserve">п/п</w:t>
            </w:r>
          </w:p>
        </w:tc>
        <w:tc>
          <w:tcPr>
            <w:tcW w:w="2749" w:type="dxa"/>
            <w:tcBorders>
              <w:top w:val="single" w:color="000001" w:sz="4"/>
              <w:left w:val="single" w:color="000001" w:sz="4"/>
              <w:bottom w:val="single" w:color="000001" w:sz="4"/>
              <w:right w:val="single" w:color="000001" w:sz="4"/>
            </w:tcBorders>
            <w:shd w:color="000000" w:fill="ffffff" w:val="clear"/>
            <w:tcMar>
              <w:left w:w="28" w:type="dxa"/>
              <w:right w:w="28"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A"/>
                <w:spacing w:val="0"/>
                <w:position w:val="0"/>
                <w:sz w:val="28"/>
                <w:shd w:fill="FFFFFF" w:val="clear"/>
              </w:rPr>
              <w:t xml:space="preserve">Фамилия, имя, отчество</w:t>
            </w:r>
          </w:p>
        </w:tc>
        <w:tc>
          <w:tcPr>
            <w:tcW w:w="3120" w:type="dxa"/>
            <w:tcBorders>
              <w:top w:val="single" w:color="000001" w:sz="4"/>
              <w:left w:val="single" w:color="000001" w:sz="4"/>
              <w:bottom w:val="single" w:color="000001" w:sz="4"/>
              <w:right w:val="single" w:color="000001" w:sz="4"/>
            </w:tcBorders>
            <w:shd w:color="000000" w:fill="ffffff" w:val="clear"/>
            <w:tcMar>
              <w:left w:w="28" w:type="dxa"/>
              <w:right w:w="28" w:type="dxa"/>
            </w:tcMar>
            <w:vAlign w:val="top"/>
          </w:tcPr>
          <w:p>
            <w:pPr>
              <w:spacing w:before="0" w:after="0" w:line="240"/>
              <w:ind w:right="0" w:left="0" w:firstLine="0"/>
              <w:jc w:val="center"/>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Год рождения</w:t>
            </w:r>
          </w:p>
          <w:p>
            <w:pPr>
              <w:spacing w:before="0" w:after="0" w:line="240"/>
              <w:ind w:right="0" w:left="0" w:firstLine="0"/>
              <w:jc w:val="center"/>
              <w:rPr>
                <w:spacing w:val="0"/>
                <w:position w:val="0"/>
              </w:rPr>
            </w:pPr>
            <w:r>
              <w:rPr>
                <w:rFonts w:ascii="Times New Roman" w:hAnsi="Times New Roman" w:cs="Times New Roman" w:eastAsia="Times New Roman"/>
                <w:color w:val="00000A"/>
                <w:spacing w:val="0"/>
                <w:position w:val="0"/>
                <w:sz w:val="28"/>
                <w:shd w:fill="FFFFFF" w:val="clear"/>
              </w:rPr>
              <w:t xml:space="preserve">(</w:t>
            </w:r>
            <w:r>
              <w:rPr>
                <w:rFonts w:ascii="Times New Roman" w:hAnsi="Times New Roman" w:cs="Times New Roman" w:eastAsia="Times New Roman"/>
                <w:color w:val="00000A"/>
                <w:spacing w:val="0"/>
                <w:position w:val="0"/>
                <w:sz w:val="28"/>
                <w:shd w:fill="FFFFFF" w:val="clear"/>
              </w:rPr>
              <w:t xml:space="preserve">для лиц в возрасте 16 лет - дата и месяц рождения)</w:t>
            </w:r>
          </w:p>
        </w:tc>
        <w:tc>
          <w:tcPr>
            <w:tcW w:w="1800" w:type="dxa"/>
            <w:tcBorders>
              <w:top w:val="single" w:color="000001" w:sz="4"/>
              <w:left w:val="single" w:color="000001" w:sz="4"/>
              <w:bottom w:val="single" w:color="000001" w:sz="4"/>
              <w:right w:val="single" w:color="000001" w:sz="4"/>
            </w:tcBorders>
            <w:shd w:color="000000" w:fill="ffffff" w:val="clear"/>
            <w:tcMar>
              <w:left w:w="28" w:type="dxa"/>
              <w:right w:w="28" w:type="dxa"/>
            </w:tcMar>
            <w:vAlign w:val="top"/>
          </w:tcPr>
          <w:p>
            <w:pPr>
              <w:spacing w:before="0" w:after="0" w:line="240"/>
              <w:ind w:right="0" w:left="0" w:firstLine="0"/>
              <w:jc w:val="center"/>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Адрес места</w:t>
            </w:r>
          </w:p>
          <w:p>
            <w:pPr>
              <w:spacing w:before="0" w:after="0" w:line="240"/>
              <w:ind w:right="0" w:left="0" w:firstLine="0"/>
              <w:jc w:val="center"/>
              <w:rPr>
                <w:spacing w:val="0"/>
                <w:position w:val="0"/>
              </w:rPr>
            </w:pPr>
            <w:r>
              <w:rPr>
                <w:rFonts w:ascii="Times New Roman" w:hAnsi="Times New Roman" w:cs="Times New Roman" w:eastAsia="Times New Roman"/>
                <w:color w:val="00000A"/>
                <w:spacing w:val="0"/>
                <w:position w:val="0"/>
                <w:sz w:val="28"/>
                <w:shd w:fill="FFFFFF" w:val="clear"/>
              </w:rPr>
              <w:t xml:space="preserve">жительства</w:t>
            </w:r>
          </w:p>
        </w:tc>
        <w:tc>
          <w:tcPr>
            <w:tcW w:w="1686" w:type="dxa"/>
            <w:tcBorders>
              <w:top w:val="single" w:color="000001" w:sz="4"/>
              <w:left w:val="single" w:color="000001" w:sz="4"/>
              <w:bottom w:val="single" w:color="000001" w:sz="4"/>
              <w:right w:val="single" w:color="000001" w:sz="4"/>
            </w:tcBorders>
            <w:shd w:color="000000" w:fill="ffffff" w:val="clear"/>
            <w:tcMar>
              <w:left w:w="28" w:type="dxa"/>
              <w:right w:w="28" w:type="dxa"/>
            </w:tcMar>
            <w:vAlign w:val="top"/>
          </w:tcPr>
          <w:p>
            <w:pPr>
              <w:spacing w:before="0" w:after="0" w:line="240"/>
              <w:ind w:right="0" w:left="0" w:firstLine="0"/>
              <w:jc w:val="center"/>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Подпись</w:t>
            </w:r>
          </w:p>
          <w:p>
            <w:pPr>
              <w:spacing w:before="0" w:after="0" w:line="240"/>
              <w:ind w:right="0" w:left="0" w:firstLine="0"/>
              <w:jc w:val="center"/>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и дата ее</w:t>
            </w:r>
          </w:p>
          <w:p>
            <w:pPr>
              <w:spacing w:before="0" w:after="0" w:line="240"/>
              <w:ind w:right="0" w:left="0" w:firstLine="0"/>
              <w:jc w:val="center"/>
              <w:rPr>
                <w:spacing w:val="0"/>
                <w:position w:val="0"/>
              </w:rPr>
            </w:pPr>
            <w:r>
              <w:rPr>
                <w:rFonts w:ascii="Times New Roman" w:hAnsi="Times New Roman" w:cs="Times New Roman" w:eastAsia="Times New Roman"/>
                <w:color w:val="00000A"/>
                <w:spacing w:val="0"/>
                <w:position w:val="0"/>
                <w:sz w:val="28"/>
                <w:shd w:fill="FFFFFF" w:val="clear"/>
              </w:rPr>
              <w:t xml:space="preserve">внесения</w:t>
            </w:r>
          </w:p>
        </w:tc>
      </w:tr>
      <w:tr>
        <w:trPr>
          <w:trHeight w:val="1" w:hRule="atLeast"/>
          <w:jc w:val="left"/>
        </w:trPr>
        <w:tc>
          <w:tcPr>
            <w:tcW w:w="851" w:type="dxa"/>
            <w:tcBorders>
              <w:top w:val="single" w:color="000001" w:sz="4"/>
              <w:left w:val="single" w:color="000001" w:sz="4"/>
              <w:bottom w:val="single" w:color="000001" w:sz="4"/>
              <w:right w:val="single" w:color="000001" w:sz="4"/>
            </w:tcBorders>
            <w:shd w:color="000000" w:fill="ffffff" w:val="clear"/>
            <w:tcMar>
              <w:left w:w="28" w:type="dxa"/>
              <w:right w:w="28" w:type="dxa"/>
            </w:tcMar>
            <w:vAlign w:val="top"/>
          </w:tcPr>
          <w:p>
            <w:pPr>
              <w:spacing w:before="0" w:after="0" w:line="240"/>
              <w:ind w:right="0" w:left="0" w:firstLine="0"/>
              <w:jc w:val="center"/>
              <w:rPr>
                <w:spacing w:val="0"/>
                <w:position w:val="0"/>
              </w:rPr>
            </w:pPr>
            <w:r>
              <w:rPr>
                <w:rFonts w:ascii="Times New Roman" w:hAnsi="Times New Roman" w:cs="Times New Roman" w:eastAsia="Times New Roman"/>
                <w:color w:val="00000A"/>
                <w:spacing w:val="0"/>
                <w:position w:val="0"/>
                <w:sz w:val="28"/>
                <w:shd w:fill="FFFFFF" w:val="clear"/>
              </w:rPr>
              <w:t xml:space="preserve">1.</w:t>
            </w:r>
          </w:p>
        </w:tc>
        <w:tc>
          <w:tcPr>
            <w:tcW w:w="2749" w:type="dxa"/>
            <w:tcBorders>
              <w:top w:val="single" w:color="000001" w:sz="4"/>
              <w:left w:val="single" w:color="000001" w:sz="4"/>
              <w:bottom w:val="single" w:color="000001" w:sz="4"/>
              <w:right w:val="single" w:color="000001" w:sz="4"/>
            </w:tcBorders>
            <w:shd w:color="000000" w:fill="ffffff"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120" w:type="dxa"/>
            <w:tcBorders>
              <w:top w:val="single" w:color="000001" w:sz="4"/>
              <w:left w:val="single" w:color="000001" w:sz="4"/>
              <w:bottom w:val="single" w:color="000001" w:sz="4"/>
              <w:right w:val="single" w:color="000001" w:sz="4"/>
            </w:tcBorders>
            <w:shd w:color="000000" w:fill="ffffff"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00" w:type="dxa"/>
            <w:tcBorders>
              <w:top w:val="single" w:color="000001" w:sz="4"/>
              <w:left w:val="single" w:color="000001" w:sz="4"/>
              <w:bottom w:val="single" w:color="000001" w:sz="4"/>
              <w:right w:val="single" w:color="000001" w:sz="4"/>
            </w:tcBorders>
            <w:shd w:color="000000" w:fill="ffffff"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86" w:type="dxa"/>
            <w:tcBorders>
              <w:top w:val="single" w:color="000001" w:sz="4"/>
              <w:left w:val="single" w:color="000001" w:sz="4"/>
              <w:bottom w:val="single" w:color="000001" w:sz="4"/>
              <w:right w:val="single" w:color="000001" w:sz="4"/>
            </w:tcBorders>
            <w:shd w:color="000000" w:fill="ffffff"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1" w:type="dxa"/>
            <w:tcBorders>
              <w:top w:val="single" w:color="000001" w:sz="4"/>
              <w:left w:val="single" w:color="000001" w:sz="4"/>
              <w:bottom w:val="single" w:color="000001" w:sz="4"/>
              <w:right w:val="single" w:color="000001" w:sz="4"/>
            </w:tcBorders>
            <w:shd w:color="000000" w:fill="ffffff" w:val="clear"/>
            <w:tcMar>
              <w:left w:w="28" w:type="dxa"/>
              <w:right w:w="28" w:type="dxa"/>
            </w:tcMar>
            <w:vAlign w:val="top"/>
          </w:tcPr>
          <w:p>
            <w:pPr>
              <w:spacing w:before="0" w:after="0" w:line="240"/>
              <w:ind w:right="0" w:left="0" w:firstLine="0"/>
              <w:jc w:val="center"/>
              <w:rPr>
                <w:spacing w:val="0"/>
                <w:position w:val="0"/>
              </w:rPr>
            </w:pPr>
            <w:r>
              <w:rPr>
                <w:rFonts w:ascii="Times New Roman" w:hAnsi="Times New Roman" w:cs="Times New Roman" w:eastAsia="Times New Roman"/>
                <w:color w:val="00000A"/>
                <w:spacing w:val="0"/>
                <w:position w:val="0"/>
                <w:sz w:val="28"/>
                <w:shd w:fill="FFFFFF" w:val="clear"/>
              </w:rPr>
              <w:t xml:space="preserve">2.</w:t>
            </w:r>
          </w:p>
        </w:tc>
        <w:tc>
          <w:tcPr>
            <w:tcW w:w="2749" w:type="dxa"/>
            <w:tcBorders>
              <w:top w:val="single" w:color="000001" w:sz="4"/>
              <w:left w:val="single" w:color="000001" w:sz="4"/>
              <w:bottom w:val="single" w:color="000001" w:sz="4"/>
              <w:right w:val="single" w:color="000001" w:sz="4"/>
            </w:tcBorders>
            <w:shd w:color="000000" w:fill="ffffff"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120" w:type="dxa"/>
            <w:tcBorders>
              <w:top w:val="single" w:color="000001" w:sz="4"/>
              <w:left w:val="single" w:color="000001" w:sz="4"/>
              <w:bottom w:val="single" w:color="000001" w:sz="4"/>
              <w:right w:val="single" w:color="000001" w:sz="4"/>
            </w:tcBorders>
            <w:shd w:color="000000" w:fill="ffffff"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00" w:type="dxa"/>
            <w:tcBorders>
              <w:top w:val="single" w:color="000001" w:sz="4"/>
              <w:left w:val="single" w:color="000001" w:sz="4"/>
              <w:bottom w:val="single" w:color="000001" w:sz="4"/>
              <w:right w:val="single" w:color="000001" w:sz="4"/>
            </w:tcBorders>
            <w:shd w:color="000000" w:fill="ffffff"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86" w:type="dxa"/>
            <w:tcBorders>
              <w:top w:val="single" w:color="000001" w:sz="4"/>
              <w:left w:val="single" w:color="000001" w:sz="4"/>
              <w:bottom w:val="single" w:color="000001" w:sz="4"/>
              <w:right w:val="single" w:color="000001" w:sz="4"/>
            </w:tcBorders>
            <w:shd w:color="000000" w:fill="ffffff"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1" w:type="dxa"/>
            <w:tcBorders>
              <w:top w:val="single" w:color="000001" w:sz="4"/>
              <w:left w:val="single" w:color="000001" w:sz="4"/>
              <w:bottom w:val="single" w:color="000001" w:sz="4"/>
              <w:right w:val="single" w:color="000001" w:sz="4"/>
            </w:tcBorders>
            <w:shd w:color="000000" w:fill="ffffff" w:val="clear"/>
            <w:tcMar>
              <w:left w:w="28" w:type="dxa"/>
              <w:right w:w="28" w:type="dxa"/>
            </w:tcMar>
            <w:vAlign w:val="top"/>
          </w:tcPr>
          <w:p>
            <w:pPr>
              <w:spacing w:before="0" w:after="0" w:line="240"/>
              <w:ind w:right="0" w:left="0" w:firstLine="0"/>
              <w:jc w:val="center"/>
              <w:rPr>
                <w:spacing w:val="0"/>
                <w:position w:val="0"/>
              </w:rPr>
            </w:pPr>
            <w:r>
              <w:rPr>
                <w:rFonts w:ascii="Times New Roman" w:hAnsi="Times New Roman" w:cs="Times New Roman" w:eastAsia="Times New Roman"/>
                <w:color w:val="00000A"/>
                <w:spacing w:val="0"/>
                <w:position w:val="0"/>
                <w:sz w:val="28"/>
                <w:shd w:fill="FFFFFF" w:val="clear"/>
              </w:rPr>
              <w:t xml:space="preserve">3.</w:t>
            </w:r>
          </w:p>
        </w:tc>
        <w:tc>
          <w:tcPr>
            <w:tcW w:w="2749" w:type="dxa"/>
            <w:tcBorders>
              <w:top w:val="single" w:color="000001" w:sz="4"/>
              <w:left w:val="single" w:color="000001" w:sz="4"/>
              <w:bottom w:val="single" w:color="000001" w:sz="4"/>
              <w:right w:val="single" w:color="000001" w:sz="4"/>
            </w:tcBorders>
            <w:shd w:color="000000" w:fill="ffffff"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120" w:type="dxa"/>
            <w:tcBorders>
              <w:top w:val="single" w:color="000001" w:sz="4"/>
              <w:left w:val="single" w:color="000001" w:sz="4"/>
              <w:bottom w:val="single" w:color="000001" w:sz="4"/>
              <w:right w:val="single" w:color="000001" w:sz="4"/>
            </w:tcBorders>
            <w:shd w:color="000000" w:fill="ffffff"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00" w:type="dxa"/>
            <w:tcBorders>
              <w:top w:val="single" w:color="000001" w:sz="4"/>
              <w:left w:val="single" w:color="000001" w:sz="4"/>
              <w:bottom w:val="single" w:color="000001" w:sz="4"/>
              <w:right w:val="single" w:color="000001" w:sz="4"/>
            </w:tcBorders>
            <w:shd w:color="000000" w:fill="ffffff"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86" w:type="dxa"/>
            <w:tcBorders>
              <w:top w:val="single" w:color="000001" w:sz="4"/>
              <w:left w:val="single" w:color="000001" w:sz="4"/>
              <w:bottom w:val="single" w:color="000001" w:sz="4"/>
              <w:right w:val="single" w:color="000001" w:sz="4"/>
            </w:tcBorders>
            <w:shd w:color="000000" w:fill="ffffff"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1" w:type="dxa"/>
            <w:tcBorders>
              <w:top w:val="single" w:color="000001" w:sz="4"/>
              <w:left w:val="single" w:color="000001" w:sz="4"/>
              <w:bottom w:val="single" w:color="000001" w:sz="4"/>
              <w:right w:val="single" w:color="000001" w:sz="4"/>
            </w:tcBorders>
            <w:shd w:color="000000" w:fill="ffffff" w:val="clear"/>
            <w:tcMar>
              <w:left w:w="28" w:type="dxa"/>
              <w:right w:w="28" w:type="dxa"/>
            </w:tcMar>
            <w:vAlign w:val="top"/>
          </w:tcPr>
          <w:p>
            <w:pPr>
              <w:spacing w:before="0" w:after="0" w:line="240"/>
              <w:ind w:right="0" w:left="0" w:firstLine="0"/>
              <w:jc w:val="center"/>
              <w:rPr>
                <w:spacing w:val="0"/>
                <w:position w:val="0"/>
              </w:rPr>
            </w:pPr>
            <w:r>
              <w:rPr>
                <w:rFonts w:ascii="Times New Roman" w:hAnsi="Times New Roman" w:cs="Times New Roman" w:eastAsia="Times New Roman"/>
                <w:color w:val="00000A"/>
                <w:spacing w:val="0"/>
                <w:position w:val="0"/>
                <w:sz w:val="28"/>
                <w:shd w:fill="FFFFFF" w:val="clear"/>
              </w:rPr>
              <w:t xml:space="preserve">4.</w:t>
            </w:r>
          </w:p>
        </w:tc>
        <w:tc>
          <w:tcPr>
            <w:tcW w:w="2749" w:type="dxa"/>
            <w:tcBorders>
              <w:top w:val="single" w:color="000001" w:sz="4"/>
              <w:left w:val="single" w:color="000001" w:sz="4"/>
              <w:bottom w:val="single" w:color="000001" w:sz="4"/>
              <w:right w:val="single" w:color="000001" w:sz="4"/>
            </w:tcBorders>
            <w:shd w:color="000000" w:fill="ffffff"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120" w:type="dxa"/>
            <w:tcBorders>
              <w:top w:val="single" w:color="000001" w:sz="4"/>
              <w:left w:val="single" w:color="000001" w:sz="4"/>
              <w:bottom w:val="single" w:color="000001" w:sz="4"/>
              <w:right w:val="single" w:color="000001" w:sz="4"/>
            </w:tcBorders>
            <w:shd w:color="000000" w:fill="ffffff"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00" w:type="dxa"/>
            <w:tcBorders>
              <w:top w:val="single" w:color="000001" w:sz="4"/>
              <w:left w:val="single" w:color="000001" w:sz="4"/>
              <w:bottom w:val="single" w:color="000001" w:sz="4"/>
              <w:right w:val="single" w:color="000001" w:sz="4"/>
            </w:tcBorders>
            <w:shd w:color="000000" w:fill="ffffff"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86" w:type="dxa"/>
            <w:tcBorders>
              <w:top w:val="single" w:color="000001" w:sz="4"/>
              <w:left w:val="single" w:color="000001" w:sz="4"/>
              <w:bottom w:val="single" w:color="000001" w:sz="4"/>
              <w:right w:val="single" w:color="000001" w:sz="4"/>
            </w:tcBorders>
            <w:shd w:color="000000" w:fill="ffffff"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1" w:type="dxa"/>
            <w:tcBorders>
              <w:top w:val="single" w:color="000001" w:sz="4"/>
              <w:left w:val="single" w:color="000001" w:sz="4"/>
              <w:bottom w:val="single" w:color="000001" w:sz="4"/>
              <w:right w:val="single" w:color="000001" w:sz="4"/>
            </w:tcBorders>
            <w:shd w:color="000000" w:fill="ffffff" w:val="clear"/>
            <w:tcMar>
              <w:left w:w="28" w:type="dxa"/>
              <w:right w:w="28" w:type="dxa"/>
            </w:tcMar>
            <w:vAlign w:val="top"/>
          </w:tcPr>
          <w:p>
            <w:pPr>
              <w:spacing w:before="0" w:after="0" w:line="240"/>
              <w:ind w:right="0" w:left="0" w:firstLine="0"/>
              <w:jc w:val="center"/>
              <w:rPr>
                <w:spacing w:val="0"/>
                <w:position w:val="0"/>
              </w:rPr>
            </w:pPr>
            <w:r>
              <w:rPr>
                <w:rFonts w:ascii="Times New Roman" w:hAnsi="Times New Roman" w:cs="Times New Roman" w:eastAsia="Times New Roman"/>
                <w:color w:val="00000A"/>
                <w:spacing w:val="0"/>
                <w:position w:val="0"/>
                <w:sz w:val="28"/>
                <w:shd w:fill="FFFFFF" w:val="clear"/>
              </w:rPr>
              <w:t xml:space="preserve">5.</w:t>
            </w:r>
          </w:p>
        </w:tc>
        <w:tc>
          <w:tcPr>
            <w:tcW w:w="2749" w:type="dxa"/>
            <w:tcBorders>
              <w:top w:val="single" w:color="000001" w:sz="4"/>
              <w:left w:val="single" w:color="000001" w:sz="4"/>
              <w:bottom w:val="single" w:color="000001" w:sz="4"/>
              <w:right w:val="single" w:color="000001" w:sz="4"/>
            </w:tcBorders>
            <w:shd w:color="000000" w:fill="ffffff"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120" w:type="dxa"/>
            <w:tcBorders>
              <w:top w:val="single" w:color="000001" w:sz="4"/>
              <w:left w:val="single" w:color="000001" w:sz="4"/>
              <w:bottom w:val="single" w:color="000001" w:sz="4"/>
              <w:right w:val="single" w:color="000001" w:sz="4"/>
            </w:tcBorders>
            <w:shd w:color="000000" w:fill="ffffff"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00" w:type="dxa"/>
            <w:tcBorders>
              <w:top w:val="single" w:color="000001" w:sz="4"/>
              <w:left w:val="single" w:color="000001" w:sz="4"/>
              <w:bottom w:val="single" w:color="000001" w:sz="4"/>
              <w:right w:val="single" w:color="000001" w:sz="4"/>
            </w:tcBorders>
            <w:shd w:color="000000" w:fill="ffffff"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86" w:type="dxa"/>
            <w:tcBorders>
              <w:top w:val="single" w:color="000001" w:sz="4"/>
              <w:left w:val="single" w:color="000001" w:sz="4"/>
              <w:bottom w:val="single" w:color="000001" w:sz="4"/>
              <w:right w:val="single" w:color="000001" w:sz="4"/>
            </w:tcBorders>
            <w:shd w:color="000000" w:fill="ffffff"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709"/>
        <w:jc w:val="both"/>
        <w:rPr>
          <w:rFonts w:ascii="Times New Roman" w:hAnsi="Times New Roman" w:cs="Times New Roman" w:eastAsia="Times New Roman"/>
          <w:color w:val="00000A"/>
          <w:spacing w:val="0"/>
          <w:position w:val="0"/>
          <w:sz w:val="28"/>
          <w:shd w:fill="FFFFFF" w:val="clear"/>
        </w:rPr>
      </w:pPr>
    </w:p>
    <w:p>
      <w:pPr>
        <w:spacing w:before="0" w:after="0" w:line="240"/>
        <w:ind w:right="0" w:left="0" w:firstLine="709"/>
        <w:jc w:val="both"/>
        <w:rPr>
          <w:rFonts w:ascii="Times New Roman" w:hAnsi="Times New Roman" w:cs="Times New Roman" w:eastAsia="Times New Roman"/>
          <w:color w:val="00000A"/>
          <w:spacing w:val="0"/>
          <w:position w:val="0"/>
          <w:sz w:val="28"/>
          <w:shd w:fill="FFFFFF" w:val="clear"/>
        </w:rPr>
      </w:pPr>
    </w:p>
    <w:p>
      <w:pPr>
        <w:spacing w:before="0" w:after="0" w:line="240"/>
        <w:ind w:right="0" w:left="0" w:firstLine="0"/>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Подписной лист удостоверяю ___________________________________________________________</w:t>
      </w:r>
    </w:p>
    <w:p>
      <w:pPr>
        <w:spacing w:before="0" w:after="0" w:line="240"/>
        <w:ind w:right="0" w:left="0" w:firstLine="0"/>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                                               (</w:t>
      </w:r>
      <w:r>
        <w:rPr>
          <w:rFonts w:ascii="Times New Roman" w:hAnsi="Times New Roman" w:cs="Times New Roman" w:eastAsia="Times New Roman"/>
          <w:color w:val="00000A"/>
          <w:spacing w:val="0"/>
          <w:position w:val="0"/>
          <w:sz w:val="28"/>
          <w:shd w:fill="FFFFFF" w:val="clear"/>
        </w:rPr>
        <w:t xml:space="preserve">фамилия, имя, отчество сборщика подписей, год рождения)</w:t>
      </w:r>
    </w:p>
    <w:p>
      <w:pPr>
        <w:spacing w:before="0" w:after="0" w:line="240"/>
        <w:ind w:right="0" w:left="0" w:firstLine="0"/>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_____________________________________________________________________________________</w:t>
      </w:r>
    </w:p>
    <w:p>
      <w:pPr>
        <w:spacing w:before="0" w:after="0" w:line="240"/>
        <w:ind w:right="0" w:left="0" w:firstLine="0"/>
        <w:jc w:val="center"/>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w:t>
      </w:r>
      <w:r>
        <w:rPr>
          <w:rFonts w:ascii="Times New Roman" w:hAnsi="Times New Roman" w:cs="Times New Roman" w:eastAsia="Times New Roman"/>
          <w:color w:val="00000A"/>
          <w:spacing w:val="0"/>
          <w:position w:val="0"/>
          <w:sz w:val="28"/>
          <w:shd w:fill="FFFFFF" w:val="clear"/>
        </w:rPr>
        <w:t xml:space="preserve">адрес места жительства) (собственноручная подпись и дата)</w:t>
      </w:r>
    </w:p>
    <w:p>
      <w:pPr>
        <w:spacing w:before="0" w:after="0" w:line="240"/>
        <w:ind w:right="0" w:left="0" w:firstLine="0"/>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Председатель инициативной группы (или член ТОС) _____________________________________</w:t>
      </w:r>
    </w:p>
    <w:p>
      <w:pPr>
        <w:spacing w:before="0" w:after="0" w:line="240"/>
        <w:ind w:right="0" w:left="0" w:firstLine="0"/>
        <w:jc w:val="both"/>
        <w:rPr>
          <w:rFonts w:ascii="Times New Roman" w:hAnsi="Times New Roman" w:cs="Times New Roman" w:eastAsia="Times New Roman"/>
          <w:color w:val="00000A"/>
          <w:spacing w:val="0"/>
          <w:position w:val="0"/>
          <w:sz w:val="28"/>
          <w:shd w:fill="FFFFFF" w:val="clear"/>
        </w:rPr>
      </w:pPr>
      <w:r>
        <w:rPr>
          <w:rFonts w:ascii="Times New Roman" w:hAnsi="Times New Roman" w:cs="Times New Roman" w:eastAsia="Times New Roman"/>
          <w:color w:val="00000A"/>
          <w:spacing w:val="0"/>
          <w:position w:val="0"/>
          <w:sz w:val="28"/>
          <w:shd w:fill="FFFFFF" w:val="clear"/>
        </w:rPr>
        <w:t xml:space="preserve">                                                                       (</w:t>
      </w:r>
      <w:r>
        <w:rPr>
          <w:rFonts w:ascii="Times New Roman" w:hAnsi="Times New Roman" w:cs="Times New Roman" w:eastAsia="Times New Roman"/>
          <w:color w:val="00000A"/>
          <w:spacing w:val="0"/>
          <w:position w:val="0"/>
          <w:sz w:val="28"/>
          <w:shd w:fill="FFFFFF" w:val="clear"/>
        </w:rPr>
        <w:t xml:space="preserve">Ф.И.О.) (дата) (подпись)</w:t>
      </w:r>
    </w:p>
    <w:p>
      <w:pPr>
        <w:spacing w:before="0" w:after="0" w:line="240"/>
        <w:ind w:right="0" w:left="0" w:firstLine="709"/>
        <w:jc w:val="right"/>
        <w:rPr>
          <w:rFonts w:ascii="Times New Roman" w:hAnsi="Times New Roman" w:cs="Times New Roman" w:eastAsia="Times New Roman"/>
          <w:color w:val="00000A"/>
          <w:spacing w:val="0"/>
          <w:position w:val="0"/>
          <w:sz w:val="28"/>
          <w:shd w:fill="FFFFFF" w:val="clear"/>
        </w:rPr>
      </w:pPr>
    </w:p>
    <w:p>
      <w:pPr>
        <w:spacing w:before="0" w:after="200" w:line="240"/>
        <w:ind w:right="0" w:left="0" w:firstLine="0"/>
        <w:jc w:val="left"/>
        <w:rPr>
          <w:rFonts w:ascii="Liberation Serif" w:hAnsi="Liberation Serif" w:cs="Liberation Serif" w:eastAsia="Liberation Serif"/>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consultantplus://offline/ref=A2ECB452F8E5362CD0FEFB21DE7DDB863473FC8E0C59CF191AEDD519F18383E5A5DA47D7EA084E7D1FF224x8P4J" Id="docRId3" Type="http://schemas.openxmlformats.org/officeDocument/2006/relationships/hyperlink"/><Relationship TargetMode="External" Target="file://C:\Users\User\AppData\Local\Temp\22223954-252571379-252571500.doc" Id="docRId7" Type="http://schemas.openxmlformats.org/officeDocument/2006/relationships/hyperlink"/><Relationship TargetMode="External" Target="consultantplus://offline/ref=A2ECB452F8E5362CD0FEE52CC81184833078A1850B52984447EB8246xAP1J" Id="docRId0" Type="http://schemas.openxmlformats.org/officeDocument/2006/relationships/hyperlink"/><Relationship TargetMode="External" Target="consultantplus://offline/ref=A2ECB452F8E5362CD0FEE52CC81184833371A6830950C54E4FB28E44A68A89B2E2951E95AE054D74x1PBJ" Id="docRId2" Type="http://schemas.openxmlformats.org/officeDocument/2006/relationships/hyperlink"/><Relationship TargetMode="External" Target="file://C:\Users\User\AppData\Local\Temp\22223954-252571379-252571500.doc" Id="docRId4" Type="http://schemas.openxmlformats.org/officeDocument/2006/relationships/hyperlink"/><Relationship TargetMode="External" Target="file://C:\Users\User\AppData\Local\Temp\22223954-252571379-252571500.doc" Id="docRId6" Type="http://schemas.openxmlformats.org/officeDocument/2006/relationships/hyperlink"/><Relationship Target="numbering.xml" Id="docRId8" Type="http://schemas.openxmlformats.org/officeDocument/2006/relationships/numbering"/><Relationship TargetMode="External" Target="consultantplus://offline/ref=A2ECB452F8E5362CD0FEE52CC81184833070A586010F924C1EE780x4P1J" Id="docRId1" Type="http://schemas.openxmlformats.org/officeDocument/2006/relationships/hyperlink"/><Relationship TargetMode="External" Target="consultantplus://offline/ref=BB406C1A0349BF0EB031911429DAC3CAF1AE51C81502FA1A42F265DAF0740BCCDBE63BE0D17AAB6E1E1E4A6E7DG7K" Id="docRId5" Type="http://schemas.openxmlformats.org/officeDocument/2006/relationships/hyperlink"/><Relationship Target="styles.xml" Id="docRId9" Type="http://schemas.openxmlformats.org/officeDocument/2006/relationships/styles"/></Relationships>
</file>